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Pr="00BC3327" w:rsidR="00F933EF" w:rsidP="008A7C23" w:rsidRDefault="00F933EF" w14:paraId="672A6659" wp14:textId="77777777">
      <w:pPr>
        <w:jc w:val="center"/>
        <w:rPr>
          <w:b/>
          <w:i w:val="0"/>
          <w:szCs w:val="22"/>
          <w:lang w:val="en-GB"/>
        </w:rPr>
      </w:pPr>
    </w:p>
    <w:p xmlns:wp14="http://schemas.microsoft.com/office/word/2010/wordml" w:rsidRPr="00BC3327" w:rsidR="00F933EF" w:rsidP="008A7C23" w:rsidRDefault="00F933EF" w14:paraId="0A37501D" wp14:textId="77777777">
      <w:pPr>
        <w:jc w:val="center"/>
        <w:rPr>
          <w:b/>
          <w:i w:val="0"/>
          <w:szCs w:val="22"/>
          <w:lang w:val="en-GB"/>
        </w:rPr>
      </w:pPr>
    </w:p>
    <w:p xmlns:wp14="http://schemas.microsoft.com/office/word/2010/wordml" w:rsidRPr="00BC3327" w:rsidR="00F933EF" w:rsidP="008A7C23" w:rsidRDefault="00F933EF" w14:paraId="5DAB6C7B" wp14:textId="77777777">
      <w:pPr>
        <w:jc w:val="center"/>
        <w:rPr>
          <w:b/>
          <w:i w:val="0"/>
          <w:szCs w:val="22"/>
          <w:lang w:val="en-GB"/>
        </w:rPr>
      </w:pPr>
    </w:p>
    <w:p xmlns:wp14="http://schemas.microsoft.com/office/word/2010/wordml" w:rsidRPr="00BC3327" w:rsidR="00F933EF" w:rsidP="008A7C23" w:rsidRDefault="00F933EF" w14:paraId="02EB378F" wp14:textId="77777777">
      <w:pPr>
        <w:jc w:val="center"/>
        <w:rPr>
          <w:b/>
          <w:i w:val="0"/>
          <w:szCs w:val="22"/>
          <w:lang w:val="en-GB"/>
        </w:rPr>
      </w:pPr>
    </w:p>
    <w:p xmlns:wp14="http://schemas.microsoft.com/office/word/2010/wordml" w:rsidRPr="00BC3327" w:rsidR="005D2CCA" w:rsidP="008A7C23" w:rsidRDefault="005D2CCA" w14:paraId="6A05A809" wp14:textId="77777777">
      <w:pPr>
        <w:jc w:val="center"/>
        <w:rPr>
          <w:b/>
          <w:i w:val="0"/>
          <w:szCs w:val="22"/>
          <w:lang w:val="en-GB"/>
        </w:rPr>
      </w:pPr>
    </w:p>
    <w:p xmlns:wp14="http://schemas.microsoft.com/office/word/2010/wordml" w:rsidRPr="00BC3327" w:rsidR="005D2CCA" w:rsidP="008A7C23" w:rsidRDefault="005D2CCA" w14:paraId="5A39BBE3" wp14:textId="77777777">
      <w:pPr>
        <w:jc w:val="center"/>
        <w:rPr>
          <w:b/>
          <w:i w:val="0"/>
          <w:szCs w:val="22"/>
          <w:lang w:val="en-GB"/>
        </w:rPr>
      </w:pPr>
    </w:p>
    <w:p xmlns:wp14="http://schemas.microsoft.com/office/word/2010/wordml" w:rsidRPr="00BC3327" w:rsidR="00F933EF" w:rsidP="008A7C23" w:rsidRDefault="00F933EF" w14:paraId="41C8F396" wp14:textId="77777777">
      <w:pPr>
        <w:jc w:val="center"/>
        <w:rPr>
          <w:b/>
          <w:i w:val="0"/>
          <w:szCs w:val="22"/>
          <w:lang w:val="en-GB"/>
        </w:rPr>
      </w:pPr>
    </w:p>
    <w:p xmlns:wp14="http://schemas.microsoft.com/office/word/2010/wordml" w:rsidRPr="00BC3327" w:rsidR="005D2CCA" w:rsidP="008A7C23" w:rsidRDefault="005D2CCA" w14:paraId="72A3D3EC" wp14:textId="77777777">
      <w:pPr>
        <w:jc w:val="center"/>
        <w:rPr>
          <w:b/>
          <w:i w:val="0"/>
          <w:szCs w:val="22"/>
          <w:lang w:val="en-GB"/>
        </w:rPr>
      </w:pPr>
    </w:p>
    <w:p xmlns:wp14="http://schemas.microsoft.com/office/word/2010/wordml" w:rsidRPr="00BC3327" w:rsidR="00030562" w:rsidP="008A7C23" w:rsidRDefault="00C82DE7" w14:paraId="3DCCF791" wp14:textId="77777777">
      <w:pPr>
        <w:jc w:val="center"/>
        <w:rPr>
          <w:b/>
          <w:sz w:val="36"/>
          <w:lang w:val="en-GB"/>
        </w:rPr>
      </w:pPr>
      <w:r w:rsidRPr="00BC3327">
        <w:rPr>
          <w:rFonts w:ascii="Arial Black" w:hAnsi="Arial Black"/>
          <w:b/>
          <w:i w:val="0"/>
          <w:caps/>
          <w:kern w:val="28"/>
          <w:sz w:val="32"/>
          <w:szCs w:val="32"/>
          <w:lang w:val="en-GB" w:eastAsia="el-GR"/>
        </w:rPr>
        <w:t>ANNEX</w:t>
      </w:r>
      <w:r w:rsidRPr="00BC3327" w:rsidR="00A238B4">
        <w:rPr>
          <w:rFonts w:ascii="Arial Black" w:hAnsi="Arial Black"/>
          <w:b/>
          <w:i w:val="0"/>
          <w:caps/>
          <w:kern w:val="28"/>
          <w:sz w:val="32"/>
          <w:szCs w:val="32"/>
          <w:lang w:val="en-GB" w:eastAsia="el-GR"/>
        </w:rPr>
        <w:t xml:space="preserve"> ΙΙ: </w:t>
      </w:r>
      <w:r w:rsidRPr="00BC3327">
        <w:rPr>
          <w:rFonts w:ascii="Arial Black" w:hAnsi="Arial Black"/>
          <w:b/>
          <w:i w:val="0"/>
          <w:caps/>
          <w:kern w:val="28"/>
          <w:sz w:val="32"/>
          <w:szCs w:val="32"/>
          <w:lang w:val="en-GB" w:eastAsia="el-GR"/>
        </w:rPr>
        <w:t xml:space="preserve">TERMS OF REFERENCE </w:t>
      </w:r>
      <w:r w:rsidRPr="00BC3327" w:rsidR="00A238B4">
        <w:rPr>
          <w:rFonts w:ascii="Arial Black" w:hAnsi="Arial Black"/>
          <w:b/>
          <w:i w:val="0"/>
          <w:caps/>
          <w:kern w:val="28"/>
          <w:sz w:val="32"/>
          <w:szCs w:val="32"/>
          <w:lang w:val="en-GB" w:eastAsia="el-GR"/>
        </w:rPr>
        <w:t xml:space="preserve">– </w:t>
      </w:r>
      <w:r w:rsidRPr="00BC3327">
        <w:rPr>
          <w:rFonts w:ascii="Arial Black" w:hAnsi="Arial Black"/>
          <w:b/>
          <w:i w:val="0"/>
          <w:caps/>
          <w:kern w:val="28"/>
          <w:sz w:val="32"/>
          <w:szCs w:val="32"/>
          <w:lang w:val="en-GB" w:eastAsia="el-GR"/>
        </w:rPr>
        <w:t xml:space="preserve">TECHNICAL SPECIFICATIONS </w:t>
      </w:r>
      <w:r w:rsidRPr="00BC3327" w:rsidR="008E02A4">
        <w:rPr>
          <w:rFonts w:ascii="Arial Black" w:hAnsi="Arial Black"/>
          <w:b/>
          <w:i w:val="0"/>
          <w:caps/>
          <w:kern w:val="28"/>
          <w:sz w:val="32"/>
          <w:szCs w:val="32"/>
          <w:lang w:val="en-GB" w:eastAsia="el-GR"/>
        </w:rPr>
        <w:br w:type="page"/>
      </w:r>
      <w:r w:rsidRPr="00BC3327">
        <w:rPr>
          <w:b/>
          <w:sz w:val="28"/>
          <w:lang w:val="en-GB"/>
        </w:rPr>
        <w:t>Table of Contents</w:t>
      </w:r>
    </w:p>
    <w:p xmlns:wp14="http://schemas.microsoft.com/office/word/2010/wordml" w:rsidR="00941741" w:rsidP="776651C9" w:rsidRDefault="00234C07" w14:paraId="10B8CC75" wp14:textId="26990432">
      <w:pPr>
        <w:pStyle w:val="TOC1"/>
        <w:tabs>
          <w:tab w:val="left" w:leader="none" w:pos="435"/>
          <w:tab w:val="right" w:leader="dot" w:pos="9360"/>
        </w:tabs>
        <w:rPr>
          <w:rFonts w:ascii="Calibri" w:hAnsi="Calibri"/>
          <w:b w:val="0"/>
          <w:bCs w:val="0"/>
          <w:lang w:val="en-GB" w:eastAsia="en-GB"/>
        </w:rPr>
      </w:pPr>
      <w:r>
        <w:fldChar w:fldCharType="begin"/>
      </w:r>
      <w:r>
        <w:instrText xml:space="preserve">TOC \o "1-3" \z \u \h</w:instrText>
      </w:r>
      <w:r>
        <w:fldChar w:fldCharType="separate"/>
      </w:r>
      <w:hyperlink w:anchor="_Toc706810234">
        <w:r w:rsidRPr="4DB90A36" w:rsidR="4DB90A36">
          <w:rPr>
            <w:rStyle w:val="Hyperlink"/>
          </w:rPr>
          <w:t>1.</w:t>
        </w:r>
        <w:r>
          <w:tab/>
        </w:r>
        <w:r w:rsidRPr="4DB90A36" w:rsidR="4DB90A36">
          <w:rPr>
            <w:rStyle w:val="Hyperlink"/>
          </w:rPr>
          <w:t>CONTRACT SCOPE</w:t>
        </w:r>
        <w:r>
          <w:tab/>
        </w:r>
        <w:r>
          <w:fldChar w:fldCharType="begin"/>
        </w:r>
        <w:r>
          <w:instrText xml:space="preserve">PAGEREF _Toc706810234 \h</w:instrText>
        </w:r>
        <w:r>
          <w:fldChar w:fldCharType="separate"/>
        </w:r>
        <w:r w:rsidRPr="4DB90A36" w:rsidR="4DB90A36">
          <w:rPr>
            <w:rStyle w:val="Hyperlink"/>
          </w:rPr>
          <w:t>2</w:t>
        </w:r>
        <w:r>
          <w:fldChar w:fldCharType="end"/>
        </w:r>
      </w:hyperlink>
    </w:p>
    <w:p xmlns:wp14="http://schemas.microsoft.com/office/word/2010/wordml" w:rsidR="00941741" w:rsidP="4DB90A36" w:rsidRDefault="00941741" w14:paraId="5BE2AFC8" wp14:textId="1B256ABE">
      <w:pPr>
        <w:pStyle w:val="TOC2"/>
        <w:tabs>
          <w:tab w:val="left" w:leader="none" w:pos="660"/>
          <w:tab w:val="right" w:leader="dot" w:pos="9360"/>
        </w:tabs>
        <w:rPr>
          <w:rFonts w:ascii="Calibri" w:hAnsi="Calibri"/>
          <w:i w:val="0"/>
          <w:iCs w:val="0"/>
          <w:lang w:val="en-GB" w:eastAsia="en-GB"/>
        </w:rPr>
      </w:pPr>
      <w:hyperlink w:anchor="_Toc1798697564">
        <w:r w:rsidRPr="4DB90A36" w:rsidR="4DB90A36">
          <w:rPr>
            <w:rStyle w:val="Hyperlink"/>
          </w:rPr>
          <w:t>1.1</w:t>
        </w:r>
        <w:r>
          <w:tab/>
        </w:r>
        <w:r w:rsidRPr="4DB90A36" w:rsidR="4DB90A36">
          <w:rPr>
            <w:rStyle w:val="Hyperlink"/>
          </w:rPr>
          <w:t>Requirements analysis – Specifications</w:t>
        </w:r>
        <w:r>
          <w:tab/>
        </w:r>
        <w:r>
          <w:fldChar w:fldCharType="begin"/>
        </w:r>
        <w:r>
          <w:instrText xml:space="preserve">PAGEREF _Toc1798697564 \h</w:instrText>
        </w:r>
        <w:r>
          <w:fldChar w:fldCharType="separate"/>
        </w:r>
        <w:r w:rsidRPr="4DB90A36" w:rsidR="4DB90A36">
          <w:rPr>
            <w:rStyle w:val="Hyperlink"/>
          </w:rPr>
          <w:t>2</w:t>
        </w:r>
        <w:r>
          <w:fldChar w:fldCharType="end"/>
        </w:r>
      </w:hyperlink>
    </w:p>
    <w:p xmlns:wp14="http://schemas.microsoft.com/office/word/2010/wordml" w:rsidR="00941741" w:rsidP="4DB90A36" w:rsidRDefault="00941741" w14:paraId="418A7343" wp14:textId="50485C32">
      <w:pPr>
        <w:pStyle w:val="TOC2"/>
        <w:tabs>
          <w:tab w:val="left" w:leader="none" w:pos="660"/>
          <w:tab w:val="right" w:leader="dot" w:pos="9360"/>
        </w:tabs>
        <w:rPr>
          <w:rFonts w:ascii="Calibri" w:hAnsi="Calibri"/>
          <w:i w:val="0"/>
          <w:iCs w:val="0"/>
          <w:lang w:val="en-GB" w:eastAsia="en-GB"/>
        </w:rPr>
      </w:pPr>
      <w:hyperlink w:anchor="_Toc775998046">
        <w:r w:rsidRPr="4DB90A36" w:rsidR="4DB90A36">
          <w:rPr>
            <w:rStyle w:val="Hyperlink"/>
          </w:rPr>
          <w:t>1.2</w:t>
        </w:r>
        <w:r>
          <w:tab/>
        </w:r>
        <w:r w:rsidRPr="4DB90A36" w:rsidR="4DB90A36">
          <w:rPr>
            <w:rStyle w:val="Hyperlink"/>
          </w:rPr>
          <w:t>Reporting requirements</w:t>
        </w:r>
        <w:r>
          <w:tab/>
        </w:r>
        <w:r>
          <w:fldChar w:fldCharType="begin"/>
        </w:r>
        <w:r>
          <w:instrText xml:space="preserve">PAGEREF _Toc775998046 \h</w:instrText>
        </w:r>
        <w:r>
          <w:fldChar w:fldCharType="separate"/>
        </w:r>
        <w:r w:rsidRPr="4DB90A36" w:rsidR="4DB90A36">
          <w:rPr>
            <w:rStyle w:val="Hyperlink"/>
          </w:rPr>
          <w:t>3</w:t>
        </w:r>
        <w:r>
          <w:fldChar w:fldCharType="end"/>
        </w:r>
      </w:hyperlink>
    </w:p>
    <w:p xmlns:wp14="http://schemas.microsoft.com/office/word/2010/wordml" w:rsidR="00941741" w:rsidP="776651C9" w:rsidRDefault="00941741" w14:paraId="5C19B80B" wp14:textId="5381E5A2">
      <w:pPr>
        <w:pStyle w:val="TOC2"/>
        <w:tabs>
          <w:tab w:val="left" w:leader="none" w:pos="660"/>
          <w:tab w:val="right" w:leader="dot" w:pos="9360"/>
        </w:tabs>
        <w:rPr>
          <w:rFonts w:ascii="Calibri" w:hAnsi="Calibri"/>
          <w:b w:val="0"/>
          <w:bCs w:val="0"/>
          <w:lang w:val="en-GB" w:eastAsia="en-GB"/>
        </w:rPr>
      </w:pPr>
      <w:hyperlink w:anchor="_Toc1270369451">
        <w:r w:rsidRPr="4DB90A36" w:rsidR="4DB90A36">
          <w:rPr>
            <w:rStyle w:val="Hyperlink"/>
          </w:rPr>
          <w:t>1.3</w:t>
        </w:r>
        <w:r>
          <w:tab/>
        </w:r>
        <w:r w:rsidRPr="4DB90A36" w:rsidR="4DB90A36">
          <w:rPr>
            <w:rStyle w:val="Hyperlink"/>
          </w:rPr>
          <w:t>Description of Additional Requirements/ Services</w:t>
        </w:r>
        <w:r>
          <w:tab/>
        </w:r>
        <w:r>
          <w:fldChar w:fldCharType="begin"/>
        </w:r>
        <w:r>
          <w:instrText xml:space="preserve">PAGEREF _Toc1270369451 \h</w:instrText>
        </w:r>
        <w:r>
          <w:fldChar w:fldCharType="separate"/>
        </w:r>
        <w:r w:rsidRPr="4DB90A36" w:rsidR="4DB90A36">
          <w:rPr>
            <w:rStyle w:val="Hyperlink"/>
          </w:rPr>
          <w:t>3</w:t>
        </w:r>
        <w:r>
          <w:fldChar w:fldCharType="end"/>
        </w:r>
      </w:hyperlink>
    </w:p>
    <w:p xmlns:wp14="http://schemas.microsoft.com/office/word/2010/wordml" w:rsidR="00941741" w:rsidP="776651C9" w:rsidRDefault="00941741" w14:paraId="002A8C2E" wp14:textId="47B8DA09">
      <w:pPr>
        <w:pStyle w:val="TOC1"/>
        <w:tabs>
          <w:tab w:val="left" w:leader="none" w:pos="435"/>
          <w:tab w:val="right" w:leader="dot" w:pos="9360"/>
        </w:tabs>
        <w:rPr>
          <w:rFonts w:ascii="Calibri" w:hAnsi="Calibri"/>
          <w:b w:val="0"/>
          <w:bCs w:val="0"/>
          <w:lang w:val="en-GB" w:eastAsia="en-GB"/>
        </w:rPr>
      </w:pPr>
      <w:hyperlink w:anchor="_Toc172498815">
        <w:r w:rsidRPr="4DB90A36" w:rsidR="4DB90A36">
          <w:rPr>
            <w:rStyle w:val="Hyperlink"/>
          </w:rPr>
          <w:t>2.</w:t>
        </w:r>
        <w:r>
          <w:tab/>
        </w:r>
        <w:r w:rsidRPr="4DB90A36" w:rsidR="4DB90A36">
          <w:rPr>
            <w:rStyle w:val="Hyperlink"/>
          </w:rPr>
          <w:t>FACILITIES TO BE PROVIDED BY THE CONTRACTING AUTHORITY</w:t>
        </w:r>
        <w:r>
          <w:tab/>
        </w:r>
        <w:r>
          <w:fldChar w:fldCharType="begin"/>
        </w:r>
        <w:r>
          <w:instrText xml:space="preserve">PAGEREF _Toc172498815 \h</w:instrText>
        </w:r>
        <w:r>
          <w:fldChar w:fldCharType="separate"/>
        </w:r>
        <w:r w:rsidRPr="4DB90A36" w:rsidR="4DB90A36">
          <w:rPr>
            <w:rStyle w:val="Hyperlink"/>
          </w:rPr>
          <w:t>4</w:t>
        </w:r>
        <w:r>
          <w:fldChar w:fldCharType="end"/>
        </w:r>
      </w:hyperlink>
    </w:p>
    <w:p xmlns:wp14="http://schemas.microsoft.com/office/word/2010/wordml" w:rsidR="00941741" w:rsidP="4DB90A36" w:rsidRDefault="00941741" w14:paraId="1F2517C8" wp14:textId="6983ADCE">
      <w:pPr>
        <w:pStyle w:val="TOC1"/>
        <w:tabs>
          <w:tab w:val="left" w:leader="none" w:pos="435"/>
          <w:tab w:val="right" w:leader="dot" w:pos="9360"/>
        </w:tabs>
        <w:rPr>
          <w:rFonts w:ascii="Calibri" w:hAnsi="Calibri"/>
          <w:i w:val="0"/>
          <w:iCs w:val="0"/>
          <w:lang w:val="en-GB" w:eastAsia="en-GB"/>
        </w:rPr>
      </w:pPr>
      <w:hyperlink w:anchor="_Toc1263158286">
        <w:r w:rsidRPr="4DB90A36" w:rsidR="4DB90A36">
          <w:rPr>
            <w:rStyle w:val="Hyperlink"/>
          </w:rPr>
          <w:t>3.</w:t>
        </w:r>
        <w:r>
          <w:tab/>
        </w:r>
        <w:r w:rsidRPr="4DB90A36" w:rsidR="4DB90A36">
          <w:rPr>
            <w:rStyle w:val="Hyperlink"/>
          </w:rPr>
          <w:t>DELIVERY – ACCEPTANCE OF CONTRACT SCOPE</w:t>
        </w:r>
        <w:r>
          <w:tab/>
        </w:r>
        <w:r>
          <w:fldChar w:fldCharType="begin"/>
        </w:r>
        <w:r>
          <w:instrText xml:space="preserve">PAGEREF _Toc1263158286 \h</w:instrText>
        </w:r>
        <w:r>
          <w:fldChar w:fldCharType="separate"/>
        </w:r>
        <w:r w:rsidRPr="4DB90A36" w:rsidR="4DB90A36">
          <w:rPr>
            <w:rStyle w:val="Hyperlink"/>
          </w:rPr>
          <w:t>4</w:t>
        </w:r>
        <w:r>
          <w:fldChar w:fldCharType="end"/>
        </w:r>
      </w:hyperlink>
    </w:p>
    <w:p xmlns:wp14="http://schemas.microsoft.com/office/word/2010/wordml" w:rsidR="00941741" w:rsidP="4DB90A36" w:rsidRDefault="00941741" w14:paraId="7EA59DBD" wp14:textId="01D7156E">
      <w:pPr>
        <w:pStyle w:val="TOC2"/>
        <w:tabs>
          <w:tab w:val="left" w:leader="none" w:pos="660"/>
          <w:tab w:val="right" w:leader="dot" w:pos="9360"/>
        </w:tabs>
        <w:rPr>
          <w:rFonts w:ascii="Calibri" w:hAnsi="Calibri"/>
          <w:i w:val="0"/>
          <w:iCs w:val="0"/>
          <w:lang w:val="en-GB" w:eastAsia="en-GB"/>
        </w:rPr>
      </w:pPr>
      <w:hyperlink w:anchor="_Toc1317474077">
        <w:r w:rsidRPr="4DB90A36" w:rsidR="4DB90A36">
          <w:rPr>
            <w:rStyle w:val="Hyperlink"/>
          </w:rPr>
          <w:t>3.1</w:t>
        </w:r>
        <w:r>
          <w:tab/>
        </w:r>
        <w:r w:rsidRPr="4DB90A36" w:rsidR="4DB90A36">
          <w:rPr>
            <w:rStyle w:val="Hyperlink"/>
          </w:rPr>
          <w:t>Place of delivery</w:t>
        </w:r>
        <w:r>
          <w:tab/>
        </w:r>
        <w:r>
          <w:fldChar w:fldCharType="begin"/>
        </w:r>
        <w:r>
          <w:instrText xml:space="preserve">PAGEREF _Toc1317474077 \h</w:instrText>
        </w:r>
        <w:r>
          <w:fldChar w:fldCharType="separate"/>
        </w:r>
        <w:r w:rsidRPr="4DB90A36" w:rsidR="4DB90A36">
          <w:rPr>
            <w:rStyle w:val="Hyperlink"/>
          </w:rPr>
          <w:t>4</w:t>
        </w:r>
        <w:r>
          <w:fldChar w:fldCharType="end"/>
        </w:r>
      </w:hyperlink>
    </w:p>
    <w:p xmlns:wp14="http://schemas.microsoft.com/office/word/2010/wordml" w:rsidR="00941741" w:rsidP="4DB90A36" w:rsidRDefault="00941741" w14:paraId="491B5351" wp14:textId="44604366">
      <w:pPr>
        <w:pStyle w:val="TOC2"/>
        <w:tabs>
          <w:tab w:val="left" w:leader="none" w:pos="660"/>
          <w:tab w:val="right" w:leader="dot" w:pos="9360"/>
        </w:tabs>
        <w:rPr>
          <w:rFonts w:ascii="Calibri" w:hAnsi="Calibri"/>
          <w:i w:val="0"/>
          <w:iCs w:val="0"/>
          <w:lang w:val="en-GB" w:eastAsia="en-GB"/>
        </w:rPr>
      </w:pPr>
      <w:hyperlink w:anchor="_Toc1579336891">
        <w:r w:rsidRPr="4DB90A36" w:rsidR="4DB90A36">
          <w:rPr>
            <w:rStyle w:val="Hyperlink"/>
          </w:rPr>
          <w:t>3.2</w:t>
        </w:r>
        <w:r>
          <w:tab/>
        </w:r>
        <w:r w:rsidRPr="4DB90A36" w:rsidR="4DB90A36">
          <w:rPr>
            <w:rStyle w:val="Hyperlink"/>
          </w:rPr>
          <w:t>Contract Execution schedule</w:t>
        </w:r>
        <w:r>
          <w:tab/>
        </w:r>
        <w:r>
          <w:fldChar w:fldCharType="begin"/>
        </w:r>
        <w:r>
          <w:instrText xml:space="preserve">PAGEREF _Toc1579336891 \h</w:instrText>
        </w:r>
        <w:r>
          <w:fldChar w:fldCharType="separate"/>
        </w:r>
        <w:r w:rsidRPr="4DB90A36" w:rsidR="4DB90A36">
          <w:rPr>
            <w:rStyle w:val="Hyperlink"/>
          </w:rPr>
          <w:t>4</w:t>
        </w:r>
        <w:r>
          <w:fldChar w:fldCharType="end"/>
        </w:r>
      </w:hyperlink>
    </w:p>
    <w:p w:rsidR="776651C9" w:rsidP="776651C9" w:rsidRDefault="776651C9" w14:paraId="4241137C" w14:textId="2373C7B4">
      <w:pPr>
        <w:pStyle w:val="TOC2"/>
        <w:tabs>
          <w:tab w:val="left" w:leader="none" w:pos="660"/>
          <w:tab w:val="right" w:leader="dot" w:pos="9360"/>
        </w:tabs>
      </w:pPr>
      <w:hyperlink w:anchor="_Toc1046548345">
        <w:r w:rsidRPr="4DB90A36" w:rsidR="4DB90A36">
          <w:rPr>
            <w:rStyle w:val="Hyperlink"/>
          </w:rPr>
          <w:t>3.3</w:t>
        </w:r>
        <w:r>
          <w:tab/>
        </w:r>
        <w:r w:rsidRPr="4DB90A36" w:rsidR="4DB90A36">
          <w:rPr>
            <w:rStyle w:val="Hyperlink"/>
          </w:rPr>
          <w:t>Checks and acceptance of deliverables</w:t>
        </w:r>
        <w:r>
          <w:tab/>
        </w:r>
        <w:r>
          <w:fldChar w:fldCharType="begin"/>
        </w:r>
        <w:r>
          <w:instrText xml:space="preserve">PAGEREF _Toc1046548345 \h</w:instrText>
        </w:r>
        <w:r>
          <w:fldChar w:fldCharType="separate"/>
        </w:r>
        <w:r w:rsidRPr="4DB90A36" w:rsidR="4DB90A36">
          <w:rPr>
            <w:rStyle w:val="Hyperlink"/>
          </w:rPr>
          <w:t>5</w:t>
        </w:r>
        <w:r>
          <w:fldChar w:fldCharType="end"/>
        </w:r>
      </w:hyperlink>
      <w:r>
        <w:fldChar w:fldCharType="end"/>
      </w:r>
    </w:p>
    <w:p xmlns:wp14="http://schemas.microsoft.com/office/word/2010/wordml" w:rsidRPr="00BC3327" w:rsidR="00B3524B" w:rsidP="008A7C23" w:rsidRDefault="00234C07" w14:paraId="0D0B940D" wp14:textId="77777777">
      <w:pPr>
        <w:tabs>
          <w:tab w:val="left" w:pos="567"/>
        </w:tabs>
        <w:rPr>
          <w:lang w:val="en-GB"/>
        </w:rPr>
      </w:pPr>
    </w:p>
    <w:p w:rsidR="776651C9" w:rsidP="776651C9" w:rsidRDefault="776651C9" w14:paraId="3E5C2388" w14:textId="0B633A27">
      <w:pPr>
        <w:tabs>
          <w:tab w:val="left" w:leader="none" w:pos="567"/>
        </w:tabs>
        <w:rPr>
          <w:lang w:val="en-GB"/>
        </w:rPr>
      </w:pPr>
    </w:p>
    <w:p w:rsidR="776651C9" w:rsidP="776651C9" w:rsidRDefault="776651C9" w14:paraId="34E7C890" w14:textId="4F427C8B">
      <w:pPr>
        <w:tabs>
          <w:tab w:val="left" w:leader="none" w:pos="567"/>
        </w:tabs>
        <w:rPr>
          <w:lang w:val="en-GB"/>
        </w:rPr>
      </w:pPr>
    </w:p>
    <w:p w:rsidR="776651C9" w:rsidP="776651C9" w:rsidRDefault="776651C9" w14:paraId="4B5FE9C5" w14:textId="25E428D6">
      <w:pPr>
        <w:tabs>
          <w:tab w:val="left" w:leader="none" w:pos="567"/>
        </w:tabs>
        <w:rPr>
          <w:lang w:val="en-GB"/>
        </w:rPr>
      </w:pPr>
    </w:p>
    <w:p w:rsidR="776651C9" w:rsidP="776651C9" w:rsidRDefault="776651C9" w14:paraId="6D9B0241" w14:textId="6CD2E1E8">
      <w:pPr>
        <w:tabs>
          <w:tab w:val="left" w:leader="none" w:pos="567"/>
        </w:tabs>
        <w:rPr>
          <w:lang w:val="en-GB"/>
        </w:rPr>
      </w:pPr>
    </w:p>
    <w:p w:rsidR="776651C9" w:rsidP="776651C9" w:rsidRDefault="776651C9" w14:paraId="15839390" w14:textId="0B34CE16">
      <w:pPr>
        <w:tabs>
          <w:tab w:val="left" w:leader="none" w:pos="567"/>
        </w:tabs>
        <w:rPr>
          <w:lang w:val="en-GB"/>
        </w:rPr>
      </w:pPr>
    </w:p>
    <w:p w:rsidR="776651C9" w:rsidP="776651C9" w:rsidRDefault="776651C9" w14:paraId="09A53B36" w14:textId="6A047F35">
      <w:pPr>
        <w:tabs>
          <w:tab w:val="left" w:leader="none" w:pos="567"/>
        </w:tabs>
        <w:rPr>
          <w:lang w:val="en-GB"/>
        </w:rPr>
      </w:pPr>
    </w:p>
    <w:p w:rsidR="776651C9" w:rsidP="776651C9" w:rsidRDefault="776651C9" w14:paraId="7B25A808" w14:textId="570B473B">
      <w:pPr>
        <w:tabs>
          <w:tab w:val="left" w:leader="none" w:pos="567"/>
        </w:tabs>
        <w:rPr>
          <w:lang w:val="en-GB"/>
        </w:rPr>
      </w:pPr>
    </w:p>
    <w:p w:rsidR="4DB90A36" w:rsidP="4DB90A36" w:rsidRDefault="4DB90A36" w14:paraId="4209B93D" w14:textId="6CE57342">
      <w:pPr>
        <w:tabs>
          <w:tab w:val="left" w:leader="none" w:pos="567"/>
        </w:tabs>
        <w:rPr>
          <w:lang w:val="en-GB"/>
        </w:rPr>
      </w:pPr>
    </w:p>
    <w:p w:rsidR="4DB90A36" w:rsidP="4DB90A36" w:rsidRDefault="4DB90A36" w14:paraId="5C7F86F2" w14:textId="68C77924">
      <w:pPr>
        <w:tabs>
          <w:tab w:val="left" w:leader="none" w:pos="567"/>
        </w:tabs>
        <w:rPr>
          <w:lang w:val="en-GB"/>
        </w:rPr>
      </w:pPr>
    </w:p>
    <w:p w:rsidR="4DB90A36" w:rsidP="4DB90A36" w:rsidRDefault="4DB90A36" w14:paraId="4F905031" w14:textId="37DCD3EB">
      <w:pPr>
        <w:tabs>
          <w:tab w:val="left" w:leader="none" w:pos="567"/>
        </w:tabs>
        <w:rPr>
          <w:lang w:val="en-GB"/>
        </w:rPr>
      </w:pPr>
    </w:p>
    <w:p w:rsidR="4DB90A36" w:rsidP="4DB90A36" w:rsidRDefault="4DB90A36" w14:paraId="5E637120" w14:textId="2347B364">
      <w:pPr>
        <w:tabs>
          <w:tab w:val="left" w:leader="none" w:pos="567"/>
        </w:tabs>
        <w:rPr>
          <w:lang w:val="en-GB"/>
        </w:rPr>
      </w:pPr>
    </w:p>
    <w:p w:rsidR="4DB90A36" w:rsidP="4DB90A36" w:rsidRDefault="4DB90A36" w14:paraId="10A31F5B" w14:textId="4A300888">
      <w:pPr>
        <w:tabs>
          <w:tab w:val="left" w:leader="none" w:pos="567"/>
        </w:tabs>
        <w:rPr>
          <w:lang w:val="en-GB"/>
        </w:rPr>
      </w:pPr>
    </w:p>
    <w:p w:rsidR="4DB90A36" w:rsidP="4DB90A36" w:rsidRDefault="4DB90A36" w14:paraId="30CB7BBB" w14:textId="3C6CEB0F">
      <w:pPr>
        <w:tabs>
          <w:tab w:val="left" w:leader="none" w:pos="567"/>
        </w:tabs>
        <w:rPr>
          <w:lang w:val="en-GB"/>
        </w:rPr>
      </w:pPr>
    </w:p>
    <w:p w:rsidR="4DB90A36" w:rsidP="4DB90A36" w:rsidRDefault="4DB90A36" w14:paraId="7AAB1C8D" w14:textId="36C1D5A7">
      <w:pPr>
        <w:tabs>
          <w:tab w:val="left" w:leader="none" w:pos="567"/>
        </w:tabs>
        <w:rPr>
          <w:lang w:val="en-GB"/>
        </w:rPr>
      </w:pPr>
    </w:p>
    <w:p w:rsidR="4DB90A36" w:rsidP="4DB90A36" w:rsidRDefault="4DB90A36" w14:paraId="3F519C02" w14:textId="311AB525">
      <w:pPr>
        <w:tabs>
          <w:tab w:val="left" w:leader="none" w:pos="567"/>
        </w:tabs>
        <w:rPr>
          <w:lang w:val="en-GB"/>
        </w:rPr>
      </w:pPr>
    </w:p>
    <w:p w:rsidR="4DB90A36" w:rsidP="4DB90A36" w:rsidRDefault="4DB90A36" w14:paraId="46D59AA5" w14:textId="6C489308">
      <w:pPr>
        <w:tabs>
          <w:tab w:val="left" w:leader="none" w:pos="567"/>
        </w:tabs>
        <w:rPr>
          <w:lang w:val="en-GB"/>
        </w:rPr>
      </w:pPr>
    </w:p>
    <w:p w:rsidR="776651C9" w:rsidP="776651C9" w:rsidRDefault="776651C9" w14:paraId="727A44AF" w14:textId="3910F963">
      <w:pPr>
        <w:tabs>
          <w:tab w:val="left" w:leader="none" w:pos="567"/>
        </w:tabs>
        <w:rPr>
          <w:lang w:val="en-GB"/>
        </w:rPr>
      </w:pPr>
    </w:p>
    <w:p w:rsidR="776651C9" w:rsidP="776651C9" w:rsidRDefault="776651C9" w14:paraId="1D8EB1AB" w14:textId="6ADA480C">
      <w:pPr>
        <w:tabs>
          <w:tab w:val="left" w:leader="none" w:pos="567"/>
        </w:tabs>
        <w:rPr>
          <w:lang w:val="en-GB"/>
        </w:rPr>
      </w:pPr>
    </w:p>
    <w:p w:rsidR="776651C9" w:rsidP="776651C9" w:rsidRDefault="776651C9" w14:paraId="40DC3CDA" w14:textId="1B7ADBC7">
      <w:pPr>
        <w:tabs>
          <w:tab w:val="left" w:leader="none" w:pos="567"/>
        </w:tabs>
        <w:rPr>
          <w:lang w:val="en-GB"/>
        </w:rPr>
      </w:pPr>
    </w:p>
    <w:p w:rsidR="776651C9" w:rsidP="776651C9" w:rsidRDefault="776651C9" w14:paraId="6A7168CD" w14:textId="7E760F28">
      <w:pPr>
        <w:pStyle w:val="Normal"/>
        <w:tabs>
          <w:tab w:val="left" w:leader="none" w:pos="567"/>
        </w:tabs>
        <w:rPr>
          <w:lang w:val="en-GB"/>
        </w:rPr>
      </w:pPr>
    </w:p>
    <w:p xmlns:wp14="http://schemas.microsoft.com/office/word/2010/wordml" w:rsidR="0026040D" w:rsidP="00D95B0C" w:rsidRDefault="00B3524B" w14:paraId="6EB18062" wp14:textId="67B74A15">
      <w:pPr>
        <w:pStyle w:val="Heading1"/>
        <w:rPr>
          <w:lang w:val="en-GB"/>
        </w:rPr>
      </w:pPr>
      <w:bookmarkStart w:name="_Toc706810234" w:id="933405540"/>
      <w:r w:rsidRPr="4DB90A36" w:rsidR="003B7DDE">
        <w:rPr>
          <w:lang w:val="en-GB"/>
        </w:rPr>
        <w:t>CONTRACT SCOPE</w:t>
      </w:r>
      <w:bookmarkEnd w:id="933405540"/>
    </w:p>
    <w:p xmlns:wp14="http://schemas.microsoft.com/office/word/2010/wordml" w:rsidRPr="00FA3A85" w:rsidR="00FA3A85" w:rsidP="00FA3A85" w:rsidRDefault="00FA3A85" w14:paraId="0E27B00A" wp14:textId="77777777">
      <w:pPr>
        <w:rPr>
          <w:lang w:val="en-GB"/>
        </w:rPr>
      </w:pPr>
    </w:p>
    <w:p xmlns:wp14="http://schemas.microsoft.com/office/word/2010/wordml" w:rsidRPr="00FA3A85" w:rsidR="00E3077D" w:rsidP="008A7C23" w:rsidRDefault="00FA3A85" w14:paraId="120DA819" wp14:textId="77777777">
      <w:pPr>
        <w:pStyle w:val="Heading2"/>
        <w:spacing w:before="0" w:after="0" w:line="240" w:lineRule="auto"/>
        <w:rPr>
          <w:lang w:val="en-GB"/>
        </w:rPr>
      </w:pPr>
      <w:bookmarkStart w:name="_Toc182288224" w:id="1"/>
      <w:bookmarkStart w:name="_Toc1798697564" w:id="1783671010"/>
      <w:r w:rsidRPr="4DB90A36" w:rsidR="00FA3A85">
        <w:rPr>
          <w:lang w:val="en-GB"/>
        </w:rPr>
        <w:t>Requirements analysis – Specifications</w:t>
      </w:r>
      <w:bookmarkEnd w:id="1783671010"/>
      <w:r w:rsidRPr="4DB90A36" w:rsidR="00FA3A85">
        <w:rPr>
          <w:lang w:val="en-GB"/>
        </w:rPr>
        <w:t xml:space="preserve"> </w:t>
      </w:r>
      <w:bookmarkEnd w:id="1"/>
    </w:p>
    <w:p xmlns:wp14="http://schemas.microsoft.com/office/word/2010/wordml" w:rsidRPr="00BC3327" w:rsidR="00F071C6" w:rsidP="00BB023D" w:rsidRDefault="00F071C6" w14:paraId="60061E4C" wp14:textId="77777777">
      <w:pPr>
        <w:spacing w:before="0" w:line="240" w:lineRule="auto"/>
        <w:rPr>
          <w:lang w:val="en-GB"/>
        </w:rPr>
      </w:pPr>
    </w:p>
    <w:p xmlns:wp14="http://schemas.microsoft.com/office/word/2010/wordml" w:rsidRPr="006758AC" w:rsidR="006758AC" w:rsidP="6395D006" w:rsidRDefault="006758AC" w14:paraId="7648EBE8" wp14:textId="1A8A84F1">
      <w:pPr>
        <w:rPr>
          <w:i w:val="0"/>
          <w:iCs w:val="0"/>
          <w:lang w:val="en-GB"/>
        </w:rPr>
      </w:pPr>
      <w:r w:rsidRPr="6395D006" w:rsidR="006758AC">
        <w:rPr>
          <w:i w:val="0"/>
          <w:iCs w:val="0"/>
          <w:lang w:val="en-GB"/>
        </w:rPr>
        <w:t xml:space="preserve">The present Contract concerns the supply, </w:t>
      </w:r>
      <w:r w:rsidRPr="6395D006" w:rsidR="006758AC">
        <w:rPr>
          <w:i w:val="0"/>
          <w:iCs w:val="0"/>
          <w:lang w:val="en-GB"/>
        </w:rPr>
        <w:t>installation</w:t>
      </w:r>
      <w:r w:rsidRPr="6395D006" w:rsidR="006758AC">
        <w:rPr>
          <w:i w:val="0"/>
          <w:iCs w:val="0"/>
          <w:lang w:val="en-GB"/>
        </w:rPr>
        <w:t xml:space="preserve"> and training for one (1) Inductively Coupled Plasma</w:t>
      </w:r>
      <w:r w:rsidRPr="6395D006" w:rsidR="007935F4">
        <w:rPr>
          <w:i w:val="0"/>
          <w:iCs w:val="0"/>
          <w:lang w:val="en-GB"/>
        </w:rPr>
        <w:t>-</w:t>
      </w:r>
      <w:r w:rsidRPr="6395D006" w:rsidR="006758AC">
        <w:rPr>
          <w:i w:val="0"/>
          <w:iCs w:val="0"/>
          <w:lang w:val="en-GB"/>
        </w:rPr>
        <w:t>Mass Spectrometry (ICP-MS) system, intended for trace and ultra-trace multi-elemental analysis in environmental and related matrices.</w:t>
      </w:r>
      <w:r w:rsidRPr="6395D006" w:rsidR="007935F4">
        <w:rPr>
          <w:i w:val="0"/>
          <w:iCs w:val="0"/>
          <w:lang w:val="en-GB"/>
        </w:rPr>
        <w:t xml:space="preserve"> </w:t>
      </w:r>
    </w:p>
    <w:p xmlns:wp14="http://schemas.microsoft.com/office/word/2010/wordml" w:rsidRPr="006758AC" w:rsidR="006758AC" w:rsidP="6395D006" w:rsidRDefault="006758AC" w14:paraId="332E1417" wp14:textId="78D0C225">
      <w:pPr>
        <w:rPr>
          <w:i w:val="0"/>
          <w:iCs w:val="0"/>
          <w:lang w:val="en-GB"/>
        </w:rPr>
      </w:pPr>
      <w:r w:rsidRPr="6395D006" w:rsidR="006758AC">
        <w:rPr>
          <w:i w:val="0"/>
          <w:iCs w:val="0"/>
          <w:lang w:val="en-GB"/>
        </w:rPr>
        <w:t xml:space="preserve">The proposed ICP-MS system shall </w:t>
      </w:r>
      <w:r w:rsidRPr="6395D006" w:rsidR="007935F4">
        <w:rPr>
          <w:i w:val="0"/>
          <w:iCs w:val="0"/>
          <w:lang w:val="en-GB"/>
        </w:rPr>
        <w:t xml:space="preserve">fully </w:t>
      </w:r>
      <w:r w:rsidRPr="6395D006" w:rsidR="006758AC">
        <w:rPr>
          <w:i w:val="0"/>
          <w:iCs w:val="0"/>
          <w:lang w:val="en-GB"/>
        </w:rPr>
        <w:t xml:space="preserve">comply </w:t>
      </w:r>
      <w:r w:rsidRPr="6395D006" w:rsidR="006758AC">
        <w:rPr>
          <w:i w:val="0"/>
          <w:iCs w:val="0"/>
          <w:lang w:val="en-GB"/>
        </w:rPr>
        <w:t xml:space="preserve">with the technical specifications listed in Form </w:t>
      </w:r>
      <w:r w:rsidRPr="6395D006" w:rsidR="006758AC">
        <w:rPr>
          <w:i w:val="0"/>
          <w:iCs w:val="0"/>
          <w:lang w:val="en-GB"/>
        </w:rPr>
        <w:t>9</w:t>
      </w:r>
      <w:r w:rsidRPr="6395D006" w:rsidR="006758AC">
        <w:rPr>
          <w:i w:val="0"/>
          <w:iCs w:val="0"/>
          <w:lang w:val="en-GB"/>
        </w:rPr>
        <w:t xml:space="preserve"> (Tenderer’s Technical Response and Compliance Table), which forms an integral part of this Contract.</w:t>
      </w:r>
      <w:r w:rsidRPr="6395D006" w:rsidR="007935F4">
        <w:rPr>
          <w:i w:val="0"/>
          <w:iCs w:val="0"/>
          <w:lang w:val="en-GB"/>
        </w:rPr>
        <w:t xml:space="preserve"> </w:t>
      </w:r>
    </w:p>
    <w:p xmlns:wp14="http://schemas.microsoft.com/office/word/2010/wordml" w:rsidRPr="006758AC" w:rsidR="006758AC" w:rsidP="6395D006" w:rsidRDefault="006758AC" w14:paraId="56D6FDD6" wp14:textId="27667F8B">
      <w:pPr>
        <w:rPr>
          <w:i w:val="0"/>
          <w:iCs w:val="0"/>
          <w:lang w:val="en-GB"/>
        </w:rPr>
      </w:pPr>
      <w:r w:rsidRPr="6395D006" w:rsidR="006758AC">
        <w:rPr>
          <w:i w:val="0"/>
          <w:iCs w:val="0"/>
          <w:lang w:val="en-GB"/>
        </w:rPr>
        <w:t xml:space="preserve">The specifications cover all major sub-systems of the ICP-MS, including: 1) Sample introduction system, which comprises </w:t>
      </w:r>
      <w:r w:rsidRPr="6395D006" w:rsidR="007935F4">
        <w:rPr>
          <w:i w:val="0"/>
          <w:iCs w:val="0"/>
          <w:lang w:val="en-GB"/>
        </w:rPr>
        <w:t xml:space="preserve">of </w:t>
      </w:r>
      <w:r w:rsidRPr="6395D006" w:rsidR="006758AC">
        <w:rPr>
          <w:i w:val="0"/>
          <w:iCs w:val="0"/>
          <w:lang w:val="en-GB"/>
        </w:rPr>
        <w:t xml:space="preserve">a peristaltic pump, </w:t>
      </w:r>
      <w:r w:rsidRPr="6395D006" w:rsidR="007935F4">
        <w:rPr>
          <w:i w:val="0"/>
          <w:iCs w:val="0"/>
          <w:lang w:val="en-GB"/>
        </w:rPr>
        <w:t xml:space="preserve">a </w:t>
      </w:r>
      <w:r w:rsidRPr="6395D006" w:rsidR="006758AC">
        <w:rPr>
          <w:i w:val="0"/>
          <w:iCs w:val="0"/>
          <w:lang w:val="en-GB"/>
        </w:rPr>
        <w:t>Peltier</w:t>
      </w:r>
      <w:r w:rsidRPr="6395D006" w:rsidR="006758AC">
        <w:rPr>
          <w:i w:val="0"/>
          <w:iCs w:val="0"/>
          <w:lang w:val="en-GB"/>
        </w:rPr>
        <w:t xml:space="preserve">-cooled double-pass </w:t>
      </w:r>
      <w:r w:rsidRPr="6395D006" w:rsidR="00B447B5">
        <w:rPr>
          <w:i w:val="0"/>
          <w:iCs w:val="0"/>
          <w:lang w:val="en-GB"/>
        </w:rPr>
        <w:t>Scott</w:t>
      </w:r>
      <w:r w:rsidRPr="6395D006" w:rsidR="00B447B5">
        <w:rPr>
          <w:rFonts w:ascii="Cambria Math" w:hAnsi="Cambria Math" w:cs="Cambria Math"/>
          <w:i w:val="0"/>
          <w:iCs w:val="0"/>
          <w:lang w:val="en-GB"/>
        </w:rPr>
        <w:t>‑</w:t>
      </w:r>
      <w:r w:rsidRPr="6395D006" w:rsidR="00B447B5">
        <w:rPr>
          <w:rFonts w:cs="Arial"/>
          <w:i w:val="0"/>
          <w:iCs w:val="0"/>
          <w:lang w:val="en-GB"/>
        </w:rPr>
        <w:t>type</w:t>
      </w:r>
      <w:r w:rsidRPr="6395D006" w:rsidR="00B447B5">
        <w:rPr>
          <w:i w:val="0"/>
          <w:iCs w:val="0"/>
          <w:lang w:val="en-GB"/>
        </w:rPr>
        <w:t xml:space="preserve"> </w:t>
      </w:r>
      <w:r w:rsidRPr="6395D006" w:rsidR="00B447B5">
        <w:rPr>
          <w:i w:val="0"/>
          <w:iCs w:val="0"/>
          <w:lang w:val="en-GB"/>
        </w:rPr>
        <w:t>q</w:t>
      </w:r>
      <w:r w:rsidRPr="6395D006" w:rsidR="00B447B5">
        <w:rPr>
          <w:i w:val="0"/>
          <w:iCs w:val="0"/>
          <w:lang w:val="en-GB"/>
        </w:rPr>
        <w:t xml:space="preserve">uartz </w:t>
      </w:r>
      <w:r w:rsidRPr="6395D006" w:rsidR="006758AC">
        <w:rPr>
          <w:i w:val="0"/>
          <w:iCs w:val="0"/>
          <w:lang w:val="en-GB"/>
        </w:rPr>
        <w:t xml:space="preserve">spray chamber, </w:t>
      </w:r>
      <w:r w:rsidRPr="6395D006" w:rsidR="00B447B5">
        <w:rPr>
          <w:i w:val="0"/>
          <w:iCs w:val="0"/>
          <w:lang w:val="en-GB"/>
        </w:rPr>
        <w:t xml:space="preserve">a </w:t>
      </w:r>
      <w:r w:rsidRPr="6395D006" w:rsidR="006758AC">
        <w:rPr>
          <w:i w:val="0"/>
          <w:iCs w:val="0"/>
          <w:lang w:val="en-GB"/>
        </w:rPr>
        <w:t xml:space="preserve">concentric nebulizer and an auto-sampler with </w:t>
      </w:r>
      <w:r w:rsidRPr="6395D006" w:rsidR="007935F4">
        <w:rPr>
          <w:i w:val="0"/>
          <w:iCs w:val="0"/>
          <w:lang w:val="en-GB"/>
        </w:rPr>
        <w:t xml:space="preserve">a </w:t>
      </w:r>
      <w:r w:rsidRPr="6395D006" w:rsidR="006758AC">
        <w:rPr>
          <w:i w:val="0"/>
          <w:iCs w:val="0"/>
          <w:lang w:val="en-GB"/>
        </w:rPr>
        <w:t>corrosion-resistant enclosure</w:t>
      </w:r>
      <w:r w:rsidRPr="6395D006" w:rsidR="00B447B5">
        <w:rPr>
          <w:i w:val="0"/>
          <w:iCs w:val="0"/>
          <w:lang w:val="en-GB"/>
        </w:rPr>
        <w:t xml:space="preserve">, </w:t>
      </w:r>
      <w:r w:rsidRPr="6395D006" w:rsidR="00B447B5">
        <w:rPr>
          <w:i w:val="0"/>
          <w:iCs w:val="0"/>
          <w:lang w:val="en-GB"/>
        </w:rPr>
        <w:t>with spill tray and rinse port</w:t>
      </w:r>
      <w:r w:rsidRPr="6395D006" w:rsidR="006758AC">
        <w:rPr>
          <w:i w:val="0"/>
          <w:iCs w:val="0"/>
          <w:lang w:val="en-GB"/>
        </w:rPr>
        <w:t xml:space="preserve"> and capacity ≥ 240 </w:t>
      </w:r>
      <w:r w:rsidRPr="6395D006" w:rsidR="00B447B5">
        <w:rPr>
          <w:i w:val="0"/>
          <w:iCs w:val="0"/>
          <w:lang w:val="en-GB"/>
        </w:rPr>
        <w:t>for 17 mm OD tubes</w:t>
      </w:r>
      <w:r w:rsidRPr="6395D006" w:rsidR="006758AC">
        <w:rPr>
          <w:i w:val="0"/>
          <w:iCs w:val="0"/>
          <w:lang w:val="en-GB"/>
        </w:rPr>
        <w:t>. 2) RF generator, delivering 0.5</w:t>
      </w:r>
      <w:r w:rsidRPr="6395D006" w:rsidR="007935F4">
        <w:rPr>
          <w:i w:val="0"/>
          <w:iCs w:val="0"/>
          <w:lang w:val="en-GB"/>
        </w:rPr>
        <w:t>-</w:t>
      </w:r>
      <w:r w:rsidRPr="6395D006" w:rsidR="006758AC">
        <w:rPr>
          <w:i w:val="0"/>
          <w:iCs w:val="0"/>
          <w:lang w:val="en-GB"/>
        </w:rPr>
        <w:t xml:space="preserve">1.6 kW </w:t>
      </w:r>
      <w:r w:rsidRPr="6395D006" w:rsidR="00116CAA">
        <w:rPr>
          <w:i w:val="0"/>
          <w:iCs w:val="0"/>
          <w:lang w:val="en-GB"/>
        </w:rPr>
        <w:t xml:space="preserve">power range </w:t>
      </w:r>
      <w:r w:rsidRPr="6395D006" w:rsidR="006758AC">
        <w:rPr>
          <w:i w:val="0"/>
          <w:iCs w:val="0"/>
          <w:lang w:val="en-GB"/>
        </w:rPr>
        <w:t xml:space="preserve">at 27 MHz </w:t>
      </w:r>
      <w:r w:rsidRPr="6395D006" w:rsidR="00116CAA">
        <w:rPr>
          <w:i w:val="0"/>
          <w:iCs w:val="0"/>
          <w:lang w:val="en-GB"/>
        </w:rPr>
        <w:t xml:space="preserve">frequency </w:t>
      </w:r>
      <w:r w:rsidRPr="6395D006" w:rsidR="006758AC">
        <w:rPr>
          <w:i w:val="0"/>
          <w:iCs w:val="0"/>
          <w:lang w:val="en-GB"/>
        </w:rPr>
        <w:t>or better. 3) Plasma torch and interface, with automatic XYZ alignment, oxide ratio ≤ 0.5</w:t>
      </w:r>
      <w:r w:rsidRPr="6395D006" w:rsidR="006758AC">
        <w:rPr>
          <w:i w:val="0"/>
          <w:iCs w:val="0"/>
          <w:lang w:val="en-GB"/>
        </w:rPr>
        <w:t>% (</w:t>
      </w:r>
      <w:r w:rsidRPr="6395D006" w:rsidR="006758AC">
        <w:rPr>
          <w:i w:val="0"/>
          <w:iCs w:val="0"/>
          <w:lang w:val="en-GB"/>
        </w:rPr>
        <w:t>CeO</w:t>
      </w:r>
      <w:r w:rsidRPr="6395D006" w:rsidR="006758AC">
        <w:rPr>
          <w:rFonts w:ascii="Cambria Math" w:hAnsi="Cambria Math" w:cs="Cambria Math"/>
          <w:i w:val="0"/>
          <w:iCs w:val="0"/>
          <w:lang w:val="en-GB"/>
        </w:rPr>
        <w:t>⁺</w:t>
      </w:r>
      <w:r w:rsidRPr="6395D006" w:rsidR="006758AC">
        <w:rPr>
          <w:i w:val="0"/>
          <w:iCs w:val="0"/>
          <w:lang w:val="en-GB"/>
        </w:rPr>
        <w:t>/</w:t>
      </w:r>
      <w:r w:rsidRPr="6395D006" w:rsidR="006758AC">
        <w:rPr>
          <w:i w:val="0"/>
          <w:iCs w:val="0"/>
          <w:lang w:val="en-GB"/>
        </w:rPr>
        <w:t>Ce</w:t>
      </w:r>
      <w:r w:rsidRPr="6395D006" w:rsidR="006758AC">
        <w:rPr>
          <w:i w:val="0"/>
          <w:iCs w:val="0"/>
          <w:lang w:val="en-GB"/>
        </w:rPr>
        <w:t xml:space="preserve">) </w:t>
      </w:r>
      <w:r w:rsidRPr="6395D006" w:rsidR="00116CAA">
        <w:rPr>
          <w:i w:val="0"/>
          <w:iCs w:val="0"/>
          <w:lang w:val="en-GB"/>
        </w:rPr>
        <w:t>under high</w:t>
      </w:r>
      <w:r w:rsidRPr="6395D006" w:rsidR="00116CAA">
        <w:rPr>
          <w:rFonts w:ascii="Cambria Math" w:hAnsi="Cambria Math" w:cs="Cambria Math"/>
          <w:i w:val="0"/>
          <w:iCs w:val="0"/>
          <w:lang w:val="en-GB"/>
        </w:rPr>
        <w:t>‑</w:t>
      </w:r>
      <w:r w:rsidRPr="6395D006" w:rsidR="00116CAA">
        <w:rPr>
          <w:rFonts w:cs="Arial"/>
          <w:i w:val="0"/>
          <w:iCs w:val="0"/>
          <w:lang w:val="en-GB"/>
        </w:rPr>
        <w:t>matrix</w:t>
      </w:r>
      <w:r w:rsidRPr="6395D006" w:rsidR="00116CAA">
        <w:rPr>
          <w:rFonts w:cs="Arial"/>
          <w:i w:val="0"/>
          <w:iCs w:val="0"/>
          <w:lang w:val="en-GB"/>
        </w:rPr>
        <w:t xml:space="preserve"> mode</w:t>
      </w:r>
      <w:r w:rsidRPr="6395D006" w:rsidR="00116CAA">
        <w:rPr>
          <w:i w:val="0"/>
          <w:iCs w:val="0"/>
          <w:lang w:val="en-GB"/>
        </w:rPr>
        <w:t xml:space="preserve"> </w:t>
      </w:r>
      <w:r w:rsidRPr="6395D006" w:rsidR="006758AC">
        <w:rPr>
          <w:i w:val="0"/>
          <w:iCs w:val="0"/>
          <w:lang w:val="en-GB"/>
        </w:rPr>
        <w:t xml:space="preserve">and </w:t>
      </w:r>
      <w:r w:rsidRPr="6395D006" w:rsidR="00116CAA">
        <w:rPr>
          <w:i w:val="0"/>
          <w:iCs w:val="0"/>
          <w:lang w:val="en-GB"/>
        </w:rPr>
        <w:t xml:space="preserve">suitable </w:t>
      </w:r>
      <w:r w:rsidRPr="6395D006" w:rsidR="006758AC">
        <w:rPr>
          <w:i w:val="0"/>
          <w:iCs w:val="0"/>
          <w:lang w:val="en-GB"/>
        </w:rPr>
        <w:t xml:space="preserve">Ni/Pt cones allowing </w:t>
      </w:r>
      <w:r w:rsidRPr="6395D006" w:rsidR="00116CAA">
        <w:rPr>
          <w:i w:val="0"/>
          <w:iCs w:val="0"/>
          <w:lang w:val="en-GB"/>
        </w:rPr>
        <w:t>maintenance</w:t>
      </w:r>
      <w:r w:rsidRPr="6395D006" w:rsidR="00116CAA">
        <w:rPr>
          <w:i w:val="0"/>
          <w:iCs w:val="0"/>
          <w:lang w:val="en-GB"/>
        </w:rPr>
        <w:t>/</w:t>
      </w:r>
      <w:r w:rsidRPr="6395D006" w:rsidR="006758AC">
        <w:rPr>
          <w:i w:val="0"/>
          <w:iCs w:val="0"/>
          <w:lang w:val="en-GB"/>
        </w:rPr>
        <w:t>cleaning</w:t>
      </w:r>
      <w:r w:rsidRPr="6395D006" w:rsidR="00116CAA">
        <w:rPr>
          <w:i w:val="0"/>
          <w:iCs w:val="0"/>
          <w:lang w:val="en-GB"/>
        </w:rPr>
        <w:t>/replacement</w:t>
      </w:r>
      <w:r w:rsidRPr="6395D006" w:rsidR="006758AC">
        <w:rPr>
          <w:i w:val="0"/>
          <w:iCs w:val="0"/>
          <w:lang w:val="en-GB"/>
        </w:rPr>
        <w:t xml:space="preserve"> without breaking </w:t>
      </w:r>
      <w:r w:rsidRPr="6395D006" w:rsidR="00116CAA">
        <w:rPr>
          <w:i w:val="0"/>
          <w:iCs w:val="0"/>
          <w:lang w:val="en-GB"/>
        </w:rPr>
        <w:t xml:space="preserve">the </w:t>
      </w:r>
      <w:r w:rsidRPr="6395D006" w:rsidR="006758AC">
        <w:rPr>
          <w:i w:val="0"/>
          <w:iCs w:val="0"/>
          <w:lang w:val="en-GB"/>
        </w:rPr>
        <w:t>vacuum. 4) Vacuum and ion-focusing systems, fully software-regulated</w:t>
      </w:r>
      <w:r w:rsidRPr="6395D006" w:rsidR="00280C97">
        <w:rPr>
          <w:i w:val="0"/>
          <w:iCs w:val="0"/>
          <w:lang w:val="en-GB"/>
        </w:rPr>
        <w:t xml:space="preserve"> and </w:t>
      </w:r>
      <w:r w:rsidRPr="6395D006" w:rsidR="00280C97">
        <w:rPr>
          <w:i w:val="0"/>
          <w:iCs w:val="0"/>
          <w:lang w:val="en-GB"/>
        </w:rPr>
        <w:t xml:space="preserve">easy to </w:t>
      </w:r>
      <w:r w:rsidRPr="6395D006" w:rsidR="00280C97">
        <w:rPr>
          <w:i w:val="0"/>
          <w:iCs w:val="0"/>
          <w:lang w:val="en-GB"/>
        </w:rPr>
        <w:t>maintain</w:t>
      </w:r>
      <w:r w:rsidRPr="6395D006" w:rsidR="006758AC">
        <w:rPr>
          <w:i w:val="0"/>
          <w:iCs w:val="0"/>
          <w:lang w:val="en-GB"/>
        </w:rPr>
        <w:t xml:space="preserve">, ensuring </w:t>
      </w:r>
      <w:r w:rsidRPr="6395D006" w:rsidR="006758AC">
        <w:rPr>
          <w:i w:val="0"/>
          <w:iCs w:val="0"/>
          <w:lang w:val="en-GB"/>
        </w:rPr>
        <w:t>automatic recovery after power loss</w:t>
      </w:r>
      <w:r w:rsidRPr="6395D006" w:rsidR="00280C97">
        <w:rPr>
          <w:i w:val="0"/>
          <w:iCs w:val="0"/>
          <w:lang w:val="en-GB"/>
        </w:rPr>
        <w:t xml:space="preserve"> </w:t>
      </w:r>
      <w:r w:rsidRPr="6395D006" w:rsidR="00280C97">
        <w:rPr>
          <w:i w:val="0"/>
          <w:iCs w:val="0"/>
          <w:lang w:val="en-GB"/>
        </w:rPr>
        <w:t>and</w:t>
      </w:r>
      <w:r w:rsidRPr="6395D006" w:rsidR="00280C97">
        <w:rPr>
          <w:i w:val="0"/>
          <w:iCs w:val="0"/>
          <w:lang w:val="en-GB"/>
        </w:rPr>
        <w:t xml:space="preserve"> </w:t>
      </w:r>
      <w:r w:rsidRPr="6395D006" w:rsidR="00280C97">
        <w:rPr>
          <w:i w:val="0"/>
          <w:iCs w:val="0"/>
          <w:lang w:val="en-GB"/>
        </w:rPr>
        <w:t>low background</w:t>
      </w:r>
      <w:r w:rsidRPr="6395D006" w:rsidR="006758AC">
        <w:rPr>
          <w:i w:val="0"/>
          <w:iCs w:val="0"/>
          <w:lang w:val="en-GB"/>
        </w:rPr>
        <w:t xml:space="preserve">. 5) Collision/reaction cell with multipole design, ≥ 2 gas lines, switching time ≤ 5 s, </w:t>
      </w:r>
      <w:r w:rsidRPr="6395D006" w:rsidR="006758AC">
        <w:rPr>
          <w:i w:val="0"/>
          <w:iCs w:val="0"/>
          <w:lang w:val="en-GB"/>
        </w:rPr>
        <w:t>operated</w:t>
      </w:r>
      <w:r w:rsidRPr="6395D006" w:rsidR="006758AC">
        <w:rPr>
          <w:i w:val="0"/>
          <w:iCs w:val="0"/>
          <w:lang w:val="en-GB"/>
        </w:rPr>
        <w:t xml:space="preserve"> entirely through system software. 6) Quadrupole mass </w:t>
      </w:r>
      <w:r w:rsidRPr="6395D006" w:rsidR="006758AC">
        <w:rPr>
          <w:i w:val="0"/>
          <w:iCs w:val="0"/>
          <w:lang w:val="en-GB"/>
        </w:rPr>
        <w:t>analyzer</w:t>
      </w:r>
      <w:r w:rsidRPr="6395D006" w:rsidR="006758AC">
        <w:rPr>
          <w:i w:val="0"/>
          <w:iCs w:val="0"/>
          <w:lang w:val="en-GB"/>
        </w:rPr>
        <w:t xml:space="preserve"> and detector, offering mass range 2</w:t>
      </w:r>
      <w:r w:rsidRPr="6395D006" w:rsidR="007935F4">
        <w:rPr>
          <w:i w:val="0"/>
          <w:iCs w:val="0"/>
          <w:lang w:val="en-GB"/>
        </w:rPr>
        <w:t>-</w:t>
      </w:r>
      <w:r w:rsidRPr="6395D006" w:rsidR="006758AC">
        <w:rPr>
          <w:i w:val="0"/>
          <w:iCs w:val="0"/>
          <w:lang w:val="en-GB"/>
        </w:rPr>
        <w:t>260 u, scan speed</w:t>
      </w:r>
      <w:r w:rsidRPr="6395D006" w:rsidR="00945BCA">
        <w:rPr>
          <w:i w:val="0"/>
          <w:iCs w:val="0"/>
          <w:lang w:val="en-GB"/>
        </w:rPr>
        <w:t xml:space="preserve">&gt; </w:t>
      </w:r>
      <w:r w:rsidRPr="6395D006" w:rsidR="006758AC">
        <w:rPr>
          <w:i w:val="0"/>
          <w:iCs w:val="0"/>
          <w:lang w:val="en-GB"/>
        </w:rPr>
        <w:t xml:space="preserve">3000 </w:t>
      </w:r>
      <w:r w:rsidRPr="6395D006" w:rsidR="006758AC">
        <w:rPr>
          <w:i w:val="0"/>
          <w:iCs w:val="0"/>
          <w:lang w:val="en-GB"/>
        </w:rPr>
        <w:t>amu</w:t>
      </w:r>
      <w:r w:rsidRPr="6395D006" w:rsidR="006758AC">
        <w:rPr>
          <w:i w:val="0"/>
          <w:iCs w:val="0"/>
          <w:lang w:val="en-GB"/>
        </w:rPr>
        <w:t xml:space="preserve">/s, dynamic range ≥ 11 orders and background </w:t>
      </w:r>
      <w:r w:rsidRPr="6395D006" w:rsidR="001C7613">
        <w:rPr>
          <w:i w:val="0"/>
          <w:iCs w:val="0"/>
          <w:lang w:val="en-GB"/>
        </w:rPr>
        <w:t>&lt;</w:t>
      </w:r>
      <w:r w:rsidRPr="6395D006" w:rsidR="006758AC">
        <w:rPr>
          <w:i w:val="0"/>
          <w:iCs w:val="0"/>
          <w:lang w:val="en-GB"/>
        </w:rPr>
        <w:t xml:space="preserve">1 cps. 7) Data system and software, providing full control of all subsystems, automated optimization, quantitative/semi-quantitative analysis, method-development wizards, nanoparticle/single-cell </w:t>
      </w:r>
      <w:r w:rsidRPr="6395D006" w:rsidR="006758AC">
        <w:rPr>
          <w:i w:val="0"/>
          <w:iCs w:val="0"/>
          <w:lang w:val="en-GB"/>
        </w:rPr>
        <w:t>module</w:t>
      </w:r>
      <w:r w:rsidRPr="6395D006" w:rsidR="006758AC">
        <w:rPr>
          <w:i w:val="0"/>
          <w:iCs w:val="0"/>
          <w:lang w:val="en-GB"/>
        </w:rPr>
        <w:t xml:space="preserve"> and comprehensive QC monitoring. 8) A PC workstation, including specific peripherals. The supply shall include all parts, accessories, consumables, certified reference </w:t>
      </w:r>
      <w:r w:rsidRPr="6395D006" w:rsidR="006758AC">
        <w:rPr>
          <w:i w:val="0"/>
          <w:iCs w:val="0"/>
          <w:lang w:val="en-GB"/>
        </w:rPr>
        <w:t>materials</w:t>
      </w:r>
      <w:r w:rsidRPr="6395D006" w:rsidR="006758AC">
        <w:rPr>
          <w:i w:val="0"/>
          <w:iCs w:val="0"/>
          <w:lang w:val="en-GB"/>
        </w:rPr>
        <w:t xml:space="preserve"> and others </w:t>
      </w:r>
      <w:r w:rsidRPr="6395D006" w:rsidR="006758AC">
        <w:rPr>
          <w:i w:val="0"/>
          <w:iCs w:val="0"/>
          <w:lang w:val="en-GB"/>
        </w:rPr>
        <w:t>required</w:t>
      </w:r>
      <w:r w:rsidRPr="6395D006" w:rsidR="006758AC">
        <w:rPr>
          <w:i w:val="0"/>
          <w:iCs w:val="0"/>
          <w:lang w:val="en-GB"/>
        </w:rPr>
        <w:t xml:space="preserve"> for system installation, </w:t>
      </w:r>
      <w:r w:rsidRPr="6395D006" w:rsidR="006758AC">
        <w:rPr>
          <w:i w:val="0"/>
          <w:iCs w:val="0"/>
          <w:lang w:val="en-GB"/>
        </w:rPr>
        <w:t>start-up</w:t>
      </w:r>
      <w:r w:rsidRPr="6395D006" w:rsidR="006758AC">
        <w:rPr>
          <w:i w:val="0"/>
          <w:iCs w:val="0"/>
          <w:lang w:val="en-GB"/>
        </w:rPr>
        <w:t xml:space="preserve"> and verification of analytical performance.</w:t>
      </w:r>
    </w:p>
    <w:p xmlns:wp14="http://schemas.microsoft.com/office/word/2010/wordml" w:rsidRPr="006758AC" w:rsidR="006758AC" w:rsidP="6395D006" w:rsidRDefault="006758AC" w14:paraId="41108D0C" wp14:textId="3E5ECA18">
      <w:pPr>
        <w:rPr>
          <w:i w:val="0"/>
          <w:iCs w:val="0"/>
          <w:lang w:val="en-GB"/>
        </w:rPr>
      </w:pPr>
      <w:r w:rsidRPr="6395D006" w:rsidR="006758AC">
        <w:rPr>
          <w:i w:val="0"/>
          <w:iCs w:val="0"/>
          <w:lang w:val="en-GB"/>
        </w:rPr>
        <w:t>The supplier shall ensure full CE-marking, RoHS and EMC compliance and provide corresponding certificates and EU Declarations of Conformity for all sub-systems (including the auto-sampler</w:t>
      </w:r>
      <w:r w:rsidRPr="6395D006" w:rsidR="006758AC">
        <w:rPr>
          <w:i w:val="0"/>
          <w:iCs w:val="0"/>
          <w:lang w:val="en-GB"/>
        </w:rPr>
        <w:t xml:space="preserve"> </w:t>
      </w:r>
      <w:r w:rsidRPr="6395D006" w:rsidR="006758AC">
        <w:rPr>
          <w:i w:val="0"/>
          <w:iCs w:val="0"/>
          <w:lang w:val="en-GB"/>
        </w:rPr>
        <w:t>and peripherals).</w:t>
      </w:r>
    </w:p>
    <w:p xmlns:wp14="http://schemas.microsoft.com/office/word/2010/wordml" w:rsidRPr="006758AC" w:rsidR="006758AC" w:rsidP="006758AC" w:rsidRDefault="006758AC" w14:paraId="4A4C5872" wp14:textId="77777777">
      <w:pPr>
        <w:rPr>
          <w:i w:val="0"/>
          <w:iCs/>
          <w:lang w:val="en-GB"/>
        </w:rPr>
      </w:pPr>
      <w:r w:rsidRPr="006758AC">
        <w:rPr>
          <w:i w:val="0"/>
          <w:iCs/>
          <w:lang w:val="en-GB"/>
        </w:rPr>
        <w:t>Preventive maintenance and technical support during the warranty period shall be performed by factory-trained personnel, ensuring reliable performance and minimal downtime. The warranty shall cover parts, labour and travel expenses and its cost is considered included in the total offer price.</w:t>
      </w:r>
    </w:p>
    <w:p xmlns:wp14="http://schemas.microsoft.com/office/word/2010/wordml" w:rsidRPr="006758AC" w:rsidR="006758AC" w:rsidP="006758AC" w:rsidRDefault="006758AC" w14:paraId="612BF314" wp14:textId="77777777">
      <w:pPr>
        <w:rPr>
          <w:i w:val="0"/>
          <w:iCs/>
          <w:lang w:val="en-GB"/>
        </w:rPr>
      </w:pPr>
      <w:r w:rsidRPr="006758AC">
        <w:rPr>
          <w:i w:val="0"/>
          <w:iCs/>
          <w:lang w:val="en-GB"/>
        </w:rPr>
        <w:t>The proposed system shall be fully compatible with Liquid Chromatography (LC) and Gas Chromatography (GC) speciation accessories, providing expandability.</w:t>
      </w:r>
    </w:p>
    <w:p xmlns:wp14="http://schemas.microsoft.com/office/word/2010/wordml" w:rsidRPr="006758AC" w:rsidR="006758AC" w:rsidP="776651C9" w:rsidRDefault="006758AC" w14:paraId="5BCDC761" wp14:textId="77777777">
      <w:pPr>
        <w:rPr>
          <w:i w:val="0"/>
          <w:iCs w:val="0"/>
          <w:lang w:val="en-GB"/>
        </w:rPr>
      </w:pPr>
      <w:r w:rsidRPr="776651C9" w:rsidR="006758AC">
        <w:rPr>
          <w:i w:val="0"/>
          <w:iCs w:val="0"/>
          <w:lang w:val="en-GB"/>
        </w:rPr>
        <w:t xml:space="preserve">All Quantities, Mandatory Requirements and Performance Specifications are detailed in </w:t>
      </w:r>
      <w:r w:rsidRPr="776651C9" w:rsidR="006758AC">
        <w:rPr>
          <w:i w:val="0"/>
          <w:iCs w:val="0"/>
          <w:lang w:val="en-GB"/>
        </w:rPr>
        <w:t xml:space="preserve">Form </w:t>
      </w:r>
      <w:r w:rsidRPr="776651C9" w:rsidR="006758AC">
        <w:rPr>
          <w:i w:val="0"/>
          <w:iCs w:val="0"/>
          <w:lang w:val="en-GB"/>
        </w:rPr>
        <w:t>9</w:t>
      </w:r>
      <w:r w:rsidRPr="776651C9" w:rsidR="006758AC">
        <w:rPr>
          <w:i w:val="0"/>
          <w:iCs w:val="0"/>
          <w:lang w:val="en-GB"/>
        </w:rPr>
        <w:t>, to which this Annex explicitly refers</w:t>
      </w:r>
      <w:r w:rsidRPr="776651C9" w:rsidR="006758AC">
        <w:rPr>
          <w:i w:val="0"/>
          <w:iCs w:val="0"/>
          <w:lang w:val="en-GB"/>
        </w:rPr>
        <w:t>.</w:t>
      </w:r>
    </w:p>
    <w:p xmlns:wp14="http://schemas.microsoft.com/office/word/2010/wordml" w:rsidRPr="006758AC" w:rsidR="005860A4" w:rsidP="002045A8" w:rsidRDefault="005860A4" w14:paraId="44EAFD9C" wp14:textId="77777777">
      <w:pPr>
        <w:rPr>
          <w:lang w:val="en-GB"/>
        </w:rPr>
      </w:pPr>
    </w:p>
    <w:p xmlns:wp14="http://schemas.microsoft.com/office/word/2010/wordml" w:rsidRPr="00BC3327" w:rsidR="003B7DDE" w:rsidP="003B7DDE" w:rsidRDefault="003B7DDE" w14:paraId="14F72A97" wp14:textId="77777777">
      <w:pPr>
        <w:pStyle w:val="Heading2"/>
        <w:tabs>
          <w:tab w:val="clear" w:pos="0"/>
        </w:tabs>
        <w:spacing w:after="0"/>
        <w:rPr>
          <w:lang w:val="en-GB"/>
        </w:rPr>
      </w:pPr>
      <w:bookmarkStart w:name="_Toc169447950" w:id="42"/>
      <w:bookmarkStart w:name="_Toc775998046" w:id="811181289"/>
      <w:r w:rsidRPr="4DB90A36" w:rsidR="003B7DDE">
        <w:rPr>
          <w:lang w:val="en-GB"/>
        </w:rPr>
        <w:t xml:space="preserve">Reporting </w:t>
      </w:r>
      <w:r w:rsidRPr="4DB90A36" w:rsidR="003B7DDE">
        <w:rPr>
          <w:lang w:val="en-GB"/>
        </w:rPr>
        <w:t>requirements</w:t>
      </w:r>
      <w:bookmarkEnd w:id="42"/>
      <w:bookmarkEnd w:id="811181289"/>
    </w:p>
    <w:p xmlns:wp14="http://schemas.microsoft.com/office/word/2010/wordml" w:rsidRPr="00BC3327" w:rsidR="003B7DDE" w:rsidP="776651C9" w:rsidRDefault="003B7DDE" w14:paraId="3A0DCF0C" wp14:textId="77777777">
      <w:pPr>
        <w:rPr>
          <w:i w:val="0"/>
          <w:iCs w:val="0"/>
          <w:lang w:val="en-GB"/>
        </w:rPr>
      </w:pPr>
      <w:r w:rsidRPr="776651C9" w:rsidR="003B7DDE">
        <w:rPr>
          <w:i w:val="0"/>
          <w:iCs w:val="0"/>
          <w:lang w:val="en-GB"/>
        </w:rPr>
        <w:t>T</w:t>
      </w:r>
      <w:r w:rsidRPr="776651C9" w:rsidR="003B7DDE">
        <w:rPr>
          <w:i w:val="0"/>
          <w:iCs w:val="0"/>
          <w:lang w:val="en-GB"/>
        </w:rPr>
        <w:t xml:space="preserve">he Contractor should </w:t>
      </w:r>
      <w:r w:rsidRPr="776651C9" w:rsidR="003B7DDE">
        <w:rPr>
          <w:i w:val="0"/>
          <w:iCs w:val="0"/>
          <w:lang w:val="en-GB"/>
        </w:rPr>
        <w:t>submit</w:t>
      </w:r>
      <w:r w:rsidRPr="776651C9" w:rsidR="003B7DDE">
        <w:rPr>
          <w:i w:val="0"/>
          <w:iCs w:val="0"/>
          <w:lang w:val="en-GB"/>
        </w:rPr>
        <w:t xml:space="preserve"> to the Contracting Authority the following Reports on the implementation of Contract Scope activities and the results achieved: </w:t>
      </w:r>
    </w:p>
    <w:p xmlns:wp14="http://schemas.microsoft.com/office/word/2010/wordml" w:rsidRPr="00BC3327" w:rsidR="003B7DDE" w:rsidP="003B7DDE" w:rsidRDefault="003B7DDE" w14:paraId="4026797D" wp14:textId="77777777">
      <w:pPr>
        <w:numPr>
          <w:ilvl w:val="0"/>
          <w:numId w:val="7"/>
        </w:numPr>
        <w:tabs>
          <w:tab w:val="clear" w:pos="1350"/>
          <w:tab w:val="num" w:pos="720"/>
        </w:tabs>
        <w:overflowPunct/>
        <w:autoSpaceDE/>
        <w:autoSpaceDN/>
        <w:adjustRightInd/>
        <w:ind w:left="720"/>
        <w:textAlignment w:val="auto"/>
        <w:rPr>
          <w:rFonts w:cs="Arial"/>
          <w:i w:val="0"/>
          <w:iCs/>
          <w:szCs w:val="22"/>
          <w:lang w:val="en-GB"/>
        </w:rPr>
      </w:pPr>
      <w:r w:rsidRPr="00BC3327">
        <w:rPr>
          <w:rFonts w:cs="Arial"/>
          <w:i w:val="0"/>
          <w:iCs/>
          <w:szCs w:val="22"/>
          <w:lang w:val="en-GB"/>
        </w:rPr>
        <w:t xml:space="preserve">Inception Report – within </w:t>
      </w:r>
      <w:r w:rsidR="006758AC">
        <w:rPr>
          <w:rFonts w:cs="Arial"/>
          <w:b/>
          <w:bCs/>
          <w:iCs/>
          <w:szCs w:val="22"/>
          <w:lang w:val="en-GB"/>
        </w:rPr>
        <w:t>2</w:t>
      </w:r>
      <w:r w:rsidRPr="00BC3327">
        <w:rPr>
          <w:rFonts w:cs="Arial"/>
          <w:b/>
          <w:bCs/>
          <w:iCs/>
          <w:szCs w:val="22"/>
          <w:lang w:val="en-GB"/>
        </w:rPr>
        <w:t xml:space="preserve"> weeks</w:t>
      </w:r>
      <w:r w:rsidR="006758AC">
        <w:rPr>
          <w:rFonts w:cs="Arial"/>
          <w:b/>
          <w:bCs/>
          <w:iCs/>
          <w:szCs w:val="22"/>
          <w:lang w:val="en-GB"/>
        </w:rPr>
        <w:t xml:space="preserve"> </w:t>
      </w:r>
      <w:r w:rsidRPr="00BC3327">
        <w:rPr>
          <w:rFonts w:cs="Arial"/>
          <w:i w:val="0"/>
          <w:iCs/>
          <w:szCs w:val="22"/>
          <w:lang w:val="en-GB"/>
        </w:rPr>
        <w:t>from Contract signature.</w:t>
      </w:r>
    </w:p>
    <w:p xmlns:wp14="http://schemas.microsoft.com/office/word/2010/wordml" w:rsidRPr="00BC3327" w:rsidR="003B7DDE" w:rsidP="003B7DDE" w:rsidRDefault="003B7DDE" w14:paraId="2B13C98E" wp14:textId="77777777">
      <w:pPr>
        <w:numPr>
          <w:ilvl w:val="0"/>
          <w:numId w:val="7"/>
        </w:numPr>
        <w:tabs>
          <w:tab w:val="clear" w:pos="1350"/>
          <w:tab w:val="num" w:pos="720"/>
        </w:tabs>
        <w:overflowPunct/>
        <w:autoSpaceDE/>
        <w:autoSpaceDN/>
        <w:adjustRightInd/>
        <w:ind w:left="720"/>
        <w:textAlignment w:val="auto"/>
        <w:rPr>
          <w:rFonts w:cs="Arial"/>
          <w:i w:val="0"/>
          <w:iCs/>
          <w:szCs w:val="22"/>
          <w:lang w:val="en-GB"/>
        </w:rPr>
      </w:pPr>
      <w:r w:rsidRPr="00BC3327">
        <w:rPr>
          <w:rFonts w:cs="Arial"/>
          <w:i w:val="0"/>
          <w:iCs/>
          <w:szCs w:val="22"/>
          <w:lang w:val="en-GB"/>
        </w:rPr>
        <w:t>Completion Report – at the end of the Contract implementation period.</w:t>
      </w:r>
    </w:p>
    <w:p xmlns:wp14="http://schemas.microsoft.com/office/word/2010/wordml" w:rsidRPr="00BC3327" w:rsidR="003B7DDE" w:rsidP="003B7DDE" w:rsidRDefault="003B7DDE" w14:paraId="4B94D5A5" wp14:textId="77777777">
      <w:pPr>
        <w:spacing w:before="0"/>
        <w:rPr>
          <w:rFonts w:cs="Arial"/>
          <w:i w:val="0"/>
          <w:iCs/>
          <w:szCs w:val="22"/>
          <w:lang w:val="en-GB"/>
        </w:rPr>
      </w:pPr>
    </w:p>
    <w:p xmlns:wp14="http://schemas.microsoft.com/office/word/2010/wordml" w:rsidRPr="00BC3327" w:rsidR="003B7DDE" w:rsidP="003B7DDE" w:rsidRDefault="003B7DDE" w14:paraId="7CEA1182" wp14:textId="77777777">
      <w:pPr>
        <w:rPr>
          <w:rFonts w:cs="Arial"/>
          <w:i w:val="0"/>
          <w:iCs/>
          <w:szCs w:val="22"/>
          <w:lang w:val="en-GB"/>
        </w:rPr>
      </w:pPr>
      <w:r w:rsidRPr="00BC3327">
        <w:rPr>
          <w:rFonts w:cs="Arial"/>
          <w:i w:val="0"/>
          <w:iCs/>
          <w:szCs w:val="22"/>
          <w:lang w:val="en-GB"/>
        </w:rPr>
        <w:t>The Inception Report should contain the following:</w:t>
      </w:r>
    </w:p>
    <w:p xmlns:wp14="http://schemas.microsoft.com/office/word/2010/wordml" w:rsidRPr="00BC3327" w:rsidR="003B7DDE" w:rsidP="776651C9" w:rsidRDefault="003B7DDE" w14:paraId="52B3AEA2" wp14:textId="041A8A9C">
      <w:pPr>
        <w:numPr>
          <w:ilvl w:val="0"/>
          <w:numId w:val="7"/>
        </w:numPr>
        <w:tabs>
          <w:tab w:val="clear" w:pos="1350"/>
          <w:tab w:val="num" w:pos="720"/>
        </w:tabs>
        <w:overflowPunct/>
        <w:autoSpaceDE/>
        <w:autoSpaceDN/>
        <w:adjustRightInd/>
        <w:ind w:left="720"/>
        <w:textAlignment w:val="auto"/>
        <w:rPr>
          <w:rFonts w:cs="Arial"/>
          <w:i w:val="0"/>
          <w:iCs w:val="0"/>
          <w:lang w:val="en-GB"/>
        </w:rPr>
      </w:pPr>
    </w:p>
    <w:p xmlns:wp14="http://schemas.microsoft.com/office/word/2010/wordml" w:rsidRPr="00BC3327" w:rsidR="003B7DDE" w:rsidP="776651C9" w:rsidRDefault="003B7DDE" w14:paraId="0225DED9" wp14:textId="1D94E35A">
      <w:pPr>
        <w:numPr>
          <w:ilvl w:val="0"/>
          <w:numId w:val="7"/>
        </w:numPr>
        <w:tabs>
          <w:tab w:val="clear" w:pos="1350"/>
          <w:tab w:val="num" w:pos="720"/>
        </w:tabs>
        <w:overflowPunct/>
        <w:autoSpaceDE/>
        <w:autoSpaceDN/>
        <w:adjustRightInd/>
        <w:ind w:left="720"/>
        <w:textAlignment w:val="auto"/>
        <w:rPr>
          <w:rFonts w:cs="Arial"/>
          <w:i w:val="0"/>
          <w:iCs w:val="0"/>
          <w:lang w:val="en-GB"/>
        </w:rPr>
      </w:pPr>
      <w:r w:rsidRPr="776651C9" w:rsidR="003B7DDE">
        <w:rPr>
          <w:rFonts w:cs="Arial"/>
          <w:i w:val="0"/>
          <w:iCs w:val="0"/>
          <w:lang w:val="en-GB"/>
        </w:rPr>
        <w:t xml:space="preserve">The key issues </w:t>
      </w:r>
      <w:r w:rsidRPr="776651C9" w:rsidR="003B7DDE">
        <w:rPr>
          <w:rFonts w:cs="Arial"/>
          <w:i w:val="0"/>
          <w:iCs w:val="0"/>
          <w:lang w:val="en-GB"/>
        </w:rPr>
        <w:t>identified</w:t>
      </w:r>
      <w:r w:rsidRPr="776651C9" w:rsidR="04F40C24">
        <w:rPr>
          <w:rFonts w:cs="Arial"/>
          <w:i w:val="0"/>
          <w:iCs w:val="0"/>
          <w:lang w:val="en-GB"/>
        </w:rPr>
        <w:t xml:space="preserve"> (if any)</w:t>
      </w:r>
      <w:r w:rsidRPr="776651C9" w:rsidR="003B7DDE">
        <w:rPr>
          <w:rFonts w:cs="Arial"/>
          <w:i w:val="0"/>
          <w:iCs w:val="0"/>
          <w:lang w:val="en-GB"/>
        </w:rPr>
        <w:t>.</w:t>
      </w:r>
    </w:p>
    <w:p xmlns:wp14="http://schemas.microsoft.com/office/word/2010/wordml" w:rsidRPr="00BC3327" w:rsidR="003B7DDE" w:rsidP="776651C9" w:rsidRDefault="003B7DDE" w14:paraId="7EDC4DC5" wp14:textId="081FDAFC">
      <w:pPr>
        <w:pStyle w:val="Normal"/>
        <w:numPr>
          <w:ilvl w:val="0"/>
          <w:numId w:val="7"/>
        </w:numPr>
        <w:tabs>
          <w:tab w:val="clear" w:pos="1350"/>
          <w:tab w:val="num" w:pos="720"/>
        </w:tabs>
        <w:overflowPunct/>
        <w:autoSpaceDE/>
        <w:autoSpaceDN/>
        <w:adjustRightInd/>
        <w:ind w:left="720"/>
        <w:textAlignment w:val="auto"/>
        <w:rPr>
          <w:rFonts w:cs="Arial"/>
          <w:i w:val="0"/>
          <w:iCs w:val="0"/>
          <w:lang w:val="en-GB"/>
        </w:rPr>
      </w:pPr>
      <w:r w:rsidRPr="776651C9" w:rsidR="003B7DDE">
        <w:rPr>
          <w:rFonts w:cs="Arial"/>
          <w:i w:val="0"/>
          <w:iCs w:val="0"/>
          <w:lang w:val="en-GB"/>
        </w:rPr>
        <w:t xml:space="preserve">The updated </w:t>
      </w:r>
      <w:r w:rsidRPr="776651C9" w:rsidR="000918C7">
        <w:rPr>
          <w:rFonts w:cs="Arial"/>
          <w:i w:val="0"/>
          <w:iCs w:val="0"/>
          <w:lang w:val="en-GB"/>
        </w:rPr>
        <w:t>schedule for deliveries</w:t>
      </w:r>
      <w:r w:rsidRPr="776651C9" w:rsidR="002B35E6">
        <w:rPr>
          <w:rFonts w:cs="Arial"/>
          <w:i w:val="0"/>
          <w:iCs w:val="0"/>
          <w:lang w:val="en-GB"/>
        </w:rPr>
        <w:t>, installation activities</w:t>
      </w:r>
      <w:r w:rsidRPr="776651C9" w:rsidR="697A3C78">
        <w:rPr>
          <w:rFonts w:cs="Arial"/>
          <w:i w:val="0"/>
          <w:iCs w:val="0"/>
          <w:lang w:val="en-GB"/>
        </w:rPr>
        <w:t>, training</w:t>
      </w:r>
      <w:r w:rsidRPr="776651C9" w:rsidR="000918C7">
        <w:rPr>
          <w:rFonts w:cs="Arial"/>
          <w:i w:val="0"/>
          <w:iCs w:val="0"/>
          <w:lang w:val="en-GB"/>
        </w:rPr>
        <w:t xml:space="preserve">and any other activities </w:t>
      </w:r>
      <w:r w:rsidRPr="776651C9" w:rsidR="002B35E6">
        <w:rPr>
          <w:rFonts w:cs="Arial"/>
          <w:i w:val="0"/>
          <w:iCs w:val="0"/>
          <w:lang w:val="en-GB"/>
        </w:rPr>
        <w:t xml:space="preserve">required under </w:t>
      </w:r>
      <w:r w:rsidRPr="776651C9" w:rsidR="000918C7">
        <w:rPr>
          <w:rFonts w:cs="Arial"/>
          <w:i w:val="0"/>
          <w:iCs w:val="0"/>
          <w:lang w:val="en-GB"/>
        </w:rPr>
        <w:t xml:space="preserve">the </w:t>
      </w:r>
      <w:r w:rsidRPr="776651C9" w:rsidR="003B7DDE">
        <w:rPr>
          <w:rFonts w:cs="Arial"/>
          <w:i w:val="0"/>
          <w:iCs w:val="0"/>
          <w:lang w:val="en-GB"/>
        </w:rPr>
        <w:t xml:space="preserve">Contract Scope, </w:t>
      </w:r>
      <w:r w:rsidRPr="776651C9" w:rsidR="003B7DDE">
        <w:rPr>
          <w:rFonts w:cs="Arial"/>
          <w:i w:val="0"/>
          <w:iCs w:val="0"/>
          <w:lang w:val="en-GB"/>
        </w:rPr>
        <w:t>indicating</w:t>
      </w:r>
      <w:r w:rsidRPr="776651C9" w:rsidR="003B7DDE">
        <w:rPr>
          <w:rFonts w:cs="Arial"/>
          <w:i w:val="0"/>
          <w:iCs w:val="0"/>
          <w:lang w:val="en-GB"/>
        </w:rPr>
        <w:t xml:space="preserve"> the critical points. </w:t>
      </w:r>
    </w:p>
    <w:p xmlns:wp14="http://schemas.microsoft.com/office/word/2010/wordml" w:rsidRPr="00BC3327" w:rsidR="003B7DDE" w:rsidP="003B7DDE" w:rsidRDefault="003B7DDE" w14:paraId="4CB43C86" wp14:textId="77777777">
      <w:pPr>
        <w:rPr>
          <w:i w:val="0"/>
          <w:iCs/>
          <w:lang w:val="en-GB"/>
        </w:rPr>
      </w:pPr>
      <w:r w:rsidRPr="00BC3327">
        <w:rPr>
          <w:i w:val="0"/>
          <w:iCs/>
          <w:lang w:val="en-GB"/>
        </w:rPr>
        <w:t xml:space="preserve">The Completion Report should contain the following: </w:t>
      </w:r>
    </w:p>
    <w:p xmlns:wp14="http://schemas.microsoft.com/office/word/2010/wordml" w:rsidRPr="00BC3327" w:rsidR="003B7DDE" w:rsidP="003B7DDE" w:rsidRDefault="003B7DDE" w14:paraId="6ACEE3BD" wp14:textId="77777777">
      <w:pPr>
        <w:numPr>
          <w:ilvl w:val="0"/>
          <w:numId w:val="7"/>
        </w:numPr>
        <w:tabs>
          <w:tab w:val="clear" w:pos="1350"/>
          <w:tab w:val="num" w:pos="720"/>
        </w:tabs>
        <w:overflowPunct/>
        <w:autoSpaceDE/>
        <w:autoSpaceDN/>
        <w:adjustRightInd/>
        <w:ind w:left="720"/>
        <w:textAlignment w:val="auto"/>
        <w:rPr>
          <w:rFonts w:cs="Arial"/>
          <w:i w:val="0"/>
          <w:iCs/>
          <w:szCs w:val="22"/>
          <w:lang w:val="en-GB"/>
        </w:rPr>
      </w:pPr>
      <w:r w:rsidRPr="00BC3327">
        <w:rPr>
          <w:rFonts w:cs="Arial"/>
          <w:i w:val="0"/>
          <w:iCs/>
          <w:szCs w:val="22"/>
          <w:lang w:val="en-GB"/>
        </w:rPr>
        <w:t xml:space="preserve">A list of all </w:t>
      </w:r>
      <w:r w:rsidRPr="00BC3327" w:rsidR="00B12A69">
        <w:rPr>
          <w:rFonts w:cs="Arial"/>
          <w:i w:val="0"/>
          <w:iCs/>
          <w:szCs w:val="22"/>
          <w:lang w:val="en-GB"/>
        </w:rPr>
        <w:t xml:space="preserve">implemented </w:t>
      </w:r>
      <w:r w:rsidRPr="00BC3327" w:rsidR="000918C7">
        <w:rPr>
          <w:rFonts w:cs="Arial"/>
          <w:i w:val="0"/>
          <w:iCs/>
          <w:szCs w:val="22"/>
          <w:lang w:val="en-GB"/>
        </w:rPr>
        <w:t xml:space="preserve">deliveries, </w:t>
      </w:r>
      <w:r w:rsidRPr="00BC3327" w:rsidR="00B12A69">
        <w:rPr>
          <w:rFonts w:cs="Arial"/>
          <w:i w:val="0"/>
          <w:iCs/>
          <w:szCs w:val="22"/>
          <w:lang w:val="en-GB"/>
        </w:rPr>
        <w:t xml:space="preserve">installation </w:t>
      </w:r>
      <w:r w:rsidRPr="00BC3327" w:rsidR="002B35E6">
        <w:rPr>
          <w:rFonts w:cs="Arial"/>
          <w:i w:val="0"/>
          <w:iCs/>
          <w:szCs w:val="22"/>
          <w:lang w:val="en-GB"/>
        </w:rPr>
        <w:t xml:space="preserve">activities and any </w:t>
      </w:r>
      <w:r w:rsidRPr="00BC3327" w:rsidR="00B12A69">
        <w:rPr>
          <w:rFonts w:cs="Arial"/>
          <w:i w:val="0"/>
          <w:iCs/>
          <w:szCs w:val="22"/>
          <w:lang w:val="en-GB"/>
        </w:rPr>
        <w:t xml:space="preserve">other activities </w:t>
      </w:r>
      <w:r w:rsidRPr="00BC3327" w:rsidR="002B35E6">
        <w:rPr>
          <w:rFonts w:cs="Arial"/>
          <w:i w:val="0"/>
          <w:iCs/>
          <w:szCs w:val="22"/>
          <w:lang w:val="en-GB"/>
        </w:rPr>
        <w:t xml:space="preserve">required, </w:t>
      </w:r>
      <w:r w:rsidRPr="00BC3327" w:rsidR="00B12A69">
        <w:rPr>
          <w:rFonts w:cs="Arial"/>
          <w:i w:val="0"/>
          <w:iCs/>
          <w:szCs w:val="22"/>
          <w:lang w:val="en-GB"/>
        </w:rPr>
        <w:t xml:space="preserve">and of any </w:t>
      </w:r>
      <w:r w:rsidRPr="00BC3327">
        <w:rPr>
          <w:rFonts w:cs="Arial"/>
          <w:i w:val="0"/>
          <w:iCs/>
          <w:szCs w:val="22"/>
          <w:lang w:val="en-GB"/>
        </w:rPr>
        <w:t xml:space="preserve">deliverables developed. </w:t>
      </w:r>
    </w:p>
    <w:p xmlns:wp14="http://schemas.microsoft.com/office/word/2010/wordml" w:rsidRPr="00BC3327" w:rsidR="003B7DDE" w:rsidP="003B7DDE" w:rsidRDefault="003B7DDE" w14:paraId="0C54FFCA" wp14:textId="77777777">
      <w:pPr>
        <w:numPr>
          <w:ilvl w:val="0"/>
          <w:numId w:val="7"/>
        </w:numPr>
        <w:tabs>
          <w:tab w:val="clear" w:pos="1350"/>
          <w:tab w:val="num" w:pos="720"/>
        </w:tabs>
        <w:overflowPunct/>
        <w:autoSpaceDE/>
        <w:autoSpaceDN/>
        <w:adjustRightInd/>
        <w:ind w:left="720"/>
        <w:textAlignment w:val="auto"/>
        <w:rPr>
          <w:rFonts w:cs="Arial"/>
          <w:i w:val="0"/>
          <w:iCs/>
          <w:szCs w:val="22"/>
          <w:lang w:val="en-GB"/>
        </w:rPr>
      </w:pPr>
      <w:r w:rsidRPr="00BC3327">
        <w:rPr>
          <w:rFonts w:cs="Arial"/>
          <w:i w:val="0"/>
          <w:iCs/>
          <w:szCs w:val="22"/>
          <w:lang w:val="en-GB"/>
        </w:rPr>
        <w:t xml:space="preserve">An assessment of the </w:t>
      </w:r>
      <w:r w:rsidRPr="00BC3327" w:rsidR="00B12A69">
        <w:rPr>
          <w:rFonts w:cs="Arial"/>
          <w:i w:val="0"/>
          <w:iCs/>
          <w:szCs w:val="22"/>
          <w:lang w:val="en-GB"/>
        </w:rPr>
        <w:t xml:space="preserve">results </w:t>
      </w:r>
      <w:r w:rsidRPr="00BC3327">
        <w:rPr>
          <w:rFonts w:cs="Arial"/>
          <w:i w:val="0"/>
          <w:iCs/>
          <w:szCs w:val="22"/>
          <w:lang w:val="en-GB"/>
        </w:rPr>
        <w:t xml:space="preserve">achieved. </w:t>
      </w:r>
    </w:p>
    <w:p xmlns:wp14="http://schemas.microsoft.com/office/word/2010/wordml" w:rsidRPr="00BC3327" w:rsidR="003B7DDE" w:rsidP="776651C9" w:rsidRDefault="003B7DDE" w14:paraId="54222398" wp14:textId="20955A52">
      <w:pPr>
        <w:pStyle w:val="Normal"/>
        <w:numPr>
          <w:ilvl w:val="0"/>
          <w:numId w:val="7"/>
        </w:numPr>
        <w:tabs>
          <w:tab w:val="clear" w:leader="none" w:pos="1350"/>
          <w:tab w:val="num" w:leader="none" w:pos="720"/>
        </w:tabs>
        <w:ind w:left="720"/>
        <w:rPr>
          <w:i w:val="0"/>
          <w:iCs w:val="0"/>
          <w:lang w:val="en-GB"/>
        </w:rPr>
      </w:pPr>
      <w:r w:rsidRPr="776651C9" w:rsidR="003B7DDE">
        <w:rPr>
          <w:i w:val="0"/>
          <w:iCs w:val="0"/>
          <w:lang w:val="en-GB"/>
        </w:rPr>
        <w:t xml:space="preserve">The Contractor shall </w:t>
      </w:r>
      <w:r w:rsidRPr="776651C9" w:rsidR="003B7DDE">
        <w:rPr>
          <w:i w:val="0"/>
          <w:iCs w:val="0"/>
          <w:lang w:val="en-GB"/>
        </w:rPr>
        <w:t>submit</w:t>
      </w:r>
      <w:r w:rsidRPr="776651C9" w:rsidR="003B7DDE">
        <w:rPr>
          <w:i w:val="0"/>
          <w:iCs w:val="0"/>
          <w:lang w:val="en-GB"/>
        </w:rPr>
        <w:t xml:space="preserve"> Ad-hoc Reports whenever it </w:t>
      </w:r>
      <w:r w:rsidRPr="776651C9" w:rsidR="003B7DDE">
        <w:rPr>
          <w:i w:val="0"/>
          <w:iCs w:val="0"/>
          <w:lang w:val="en-GB"/>
        </w:rPr>
        <w:t>deems</w:t>
      </w:r>
      <w:r w:rsidRPr="776651C9" w:rsidR="003B7DDE">
        <w:rPr>
          <w:i w:val="0"/>
          <w:iCs w:val="0"/>
          <w:lang w:val="en-GB"/>
        </w:rPr>
        <w:t xml:space="preserve"> that it should inform the Contracting Authority of significant issues. </w:t>
      </w:r>
    </w:p>
    <w:p xmlns:wp14="http://schemas.microsoft.com/office/word/2010/wordml" w:rsidR="003B7DDE" w:rsidP="003B7DDE" w:rsidRDefault="000918C7" w14:paraId="7C99214D" wp14:textId="77777777">
      <w:pPr>
        <w:rPr>
          <w:i w:val="0"/>
          <w:lang w:val="en-GB"/>
        </w:rPr>
      </w:pPr>
      <w:r w:rsidRPr="00BC3327">
        <w:rPr>
          <w:i w:val="0"/>
          <w:lang w:val="en-GB"/>
        </w:rPr>
        <w:t xml:space="preserve">The </w:t>
      </w:r>
      <w:r w:rsidRPr="00BC3327" w:rsidR="003B7DDE">
        <w:rPr>
          <w:i w:val="0"/>
          <w:lang w:val="en-GB"/>
        </w:rPr>
        <w:t xml:space="preserve">Reports should be submitted </w:t>
      </w:r>
      <w:r w:rsidR="006758AC">
        <w:rPr>
          <w:i w:val="0"/>
          <w:lang w:val="en-GB"/>
        </w:rPr>
        <w:t>electronically</w:t>
      </w:r>
      <w:r w:rsidRPr="00BC3327" w:rsidR="003B7DDE">
        <w:rPr>
          <w:i w:val="0"/>
          <w:lang w:val="en-GB"/>
        </w:rPr>
        <w:t xml:space="preserve"> to the Contracting Authority, for the attention of the Project Manager. The Project Manager is responsible for the submission of the reports to the </w:t>
      </w:r>
      <w:r w:rsidRPr="00BC3327">
        <w:rPr>
          <w:i w:val="0"/>
          <w:lang w:val="en-GB"/>
        </w:rPr>
        <w:t xml:space="preserve">competent Acceptance </w:t>
      </w:r>
      <w:r w:rsidRPr="00BC3327" w:rsidR="003B7DDE">
        <w:rPr>
          <w:i w:val="0"/>
          <w:lang w:val="en-GB"/>
        </w:rPr>
        <w:t>Committee.</w:t>
      </w:r>
    </w:p>
    <w:p xmlns:wp14="http://schemas.microsoft.com/office/word/2010/wordml" w:rsidRPr="00BC3327" w:rsidR="006758AC" w:rsidP="003B7DDE" w:rsidRDefault="006758AC" w14:paraId="3DEEC669" wp14:textId="77777777">
      <w:pPr>
        <w:rPr>
          <w:i w:val="0"/>
          <w:lang w:val="en-GB"/>
        </w:rPr>
      </w:pPr>
    </w:p>
    <w:p xmlns:wp14="http://schemas.microsoft.com/office/word/2010/wordml" w:rsidR="006758AC" w:rsidP="006758AC" w:rsidRDefault="006758AC" w14:paraId="27980E27" wp14:textId="77777777">
      <w:pPr>
        <w:pStyle w:val="Heading2"/>
        <w:spacing w:before="0" w:after="0" w:line="240" w:lineRule="auto"/>
        <w:rPr>
          <w:lang w:val="en-GB"/>
        </w:rPr>
      </w:pPr>
      <w:bookmarkStart w:name="_Toc1270369451" w:id="2121678091"/>
      <w:r w:rsidRPr="4DB90A36" w:rsidR="006758AC">
        <w:rPr>
          <w:lang w:val="en-GB"/>
        </w:rPr>
        <w:t xml:space="preserve">Description of Additional Requirements/ </w:t>
      </w:r>
      <w:r w:rsidRPr="4DB90A36" w:rsidR="006758AC">
        <w:rPr>
          <w:lang w:val="en-GB"/>
        </w:rPr>
        <w:t>Services</w:t>
      </w:r>
      <w:bookmarkEnd w:id="2121678091"/>
    </w:p>
    <w:p xmlns:wp14="http://schemas.microsoft.com/office/word/2010/wordml" w:rsidRPr="006758AC" w:rsidR="006758AC" w:rsidP="006758AC" w:rsidRDefault="006758AC" w14:paraId="3B9E86D0" wp14:textId="07502E99">
      <w:pPr>
        <w:numPr>
          <w:ilvl w:val="0"/>
          <w:numId w:val="45"/>
        </w:numPr>
        <w:rPr>
          <w:b w:val="1"/>
          <w:bCs w:val="1"/>
          <w:lang w:val="en-GB"/>
        </w:rPr>
      </w:pPr>
      <w:r w:rsidRPr="119D35AD" w:rsidR="502BCE79">
        <w:rPr>
          <w:b w:val="1"/>
          <w:bCs w:val="1"/>
          <w:lang w:val="en-GB"/>
        </w:rPr>
        <w:t xml:space="preserve">On-site </w:t>
      </w:r>
      <w:r w:rsidRPr="119D35AD" w:rsidR="006758AC">
        <w:rPr>
          <w:b w:val="1"/>
          <w:bCs w:val="1"/>
          <w:lang w:val="en-GB"/>
        </w:rPr>
        <w:t xml:space="preserve">Installation: </w:t>
      </w:r>
      <w:r w:rsidRPr="119D35AD" w:rsidR="006758AC">
        <w:rPr>
          <w:i w:val="0"/>
          <w:iCs w:val="0"/>
        </w:rPr>
        <w:t>Installation shall be performed on site by factory-trained personnel</w:t>
      </w:r>
      <w:r w:rsidRPr="119D35AD" w:rsidR="006758AC">
        <w:rPr>
          <w:i w:val="0"/>
          <w:iCs w:val="0"/>
        </w:rPr>
        <w:t xml:space="preserve"> </w:t>
      </w:r>
      <w:r w:rsidRPr="119D35AD" w:rsidR="006758AC">
        <w:rPr>
          <w:i w:val="0"/>
          <w:iCs w:val="0"/>
        </w:rPr>
        <w:t>certified by the manufacturer</w:t>
      </w:r>
      <w:r w:rsidRPr="119D35AD" w:rsidR="002E3E88">
        <w:rPr>
          <w:i w:val="0"/>
          <w:iCs w:val="0"/>
        </w:rPr>
        <w:t>,</w:t>
      </w:r>
      <w:r w:rsidRPr="119D35AD" w:rsidR="006758AC">
        <w:rPr>
          <w:i w:val="0"/>
          <w:iCs w:val="0"/>
        </w:rPr>
        <w:t xml:space="preserve"> within 1 month </w:t>
      </w:r>
      <w:r w:rsidRPr="119D35AD" w:rsidR="006758AC">
        <w:rPr>
          <w:i w:val="0"/>
          <w:iCs w:val="0"/>
        </w:rPr>
        <w:t>from</w:t>
      </w:r>
      <w:r w:rsidRPr="119D35AD" w:rsidR="006758AC">
        <w:rPr>
          <w:i w:val="0"/>
          <w:iCs w:val="0"/>
        </w:rPr>
        <w:t xml:space="preserve"> the delivery.</w:t>
      </w:r>
    </w:p>
    <w:p xmlns:wp14="http://schemas.microsoft.com/office/word/2010/wordml" w:rsidR="006758AC" w:rsidP="119D35AD" w:rsidRDefault="006758AC" w14:paraId="663EC551" wp14:textId="0A7D9049">
      <w:pPr>
        <w:numPr>
          <w:ilvl w:val="0"/>
          <w:numId w:val="46"/>
        </w:numPr>
        <w:jc w:val="left"/>
        <w:rPr>
          <w:i w:val="0"/>
          <w:iCs w:val="0"/>
        </w:rPr>
      </w:pPr>
      <w:r w:rsidRPr="119D35AD" w:rsidR="20657351">
        <w:rPr>
          <w:b w:val="1"/>
          <w:bCs w:val="1"/>
          <w:lang w:val="en-GB"/>
        </w:rPr>
        <w:t xml:space="preserve">On-site </w:t>
      </w:r>
      <w:r w:rsidRPr="119D35AD" w:rsidR="006758AC">
        <w:rPr>
          <w:b w:val="1"/>
          <w:bCs w:val="1"/>
          <w:lang w:val="en-GB"/>
        </w:rPr>
        <w:t xml:space="preserve">Users training: </w:t>
      </w:r>
      <w:r w:rsidRPr="119D35AD" w:rsidR="006758AC">
        <w:rPr>
          <w:i w:val="0"/>
          <w:iCs w:val="0"/>
        </w:rPr>
        <w:t xml:space="preserve">A comprehensive training </w:t>
      </w:r>
      <w:r w:rsidRPr="119D35AD" w:rsidR="006758AC">
        <w:rPr>
          <w:i w:val="0"/>
          <w:iCs w:val="0"/>
        </w:rPr>
        <w:t>programme</w:t>
      </w:r>
      <w:r w:rsidRPr="119D35AD" w:rsidR="006758AC">
        <w:rPr>
          <w:i w:val="0"/>
          <w:iCs w:val="0"/>
        </w:rPr>
        <w:t xml:space="preserve"> (minimum 4</w:t>
      </w:r>
      <w:r w:rsidRPr="119D35AD" w:rsidR="002E3E88">
        <w:rPr>
          <w:i w:val="0"/>
          <w:iCs w:val="0"/>
        </w:rPr>
        <w:t>-</w:t>
      </w:r>
      <w:r w:rsidRPr="119D35AD" w:rsidR="006758AC">
        <w:rPr>
          <w:i w:val="0"/>
          <w:iCs w:val="0"/>
        </w:rPr>
        <w:t>5 trainees) shall be delivered by factory-authorized personnel covering operation and maintenance</w:t>
      </w:r>
      <w:r w:rsidRPr="119D35AD" w:rsidR="006758AC">
        <w:rPr>
          <w:i w:val="0"/>
          <w:iCs w:val="0"/>
        </w:rPr>
        <w:t>, method development, tuning and data evaluation, QA/</w:t>
      </w:r>
      <w:r w:rsidRPr="119D35AD" w:rsidR="006758AC">
        <w:rPr>
          <w:i w:val="0"/>
          <w:iCs w:val="0"/>
        </w:rPr>
        <w:t>QC</w:t>
      </w:r>
      <w:r w:rsidRPr="119D35AD" w:rsidR="006758AC">
        <w:rPr>
          <w:i w:val="0"/>
          <w:iCs w:val="0"/>
        </w:rPr>
        <w:t xml:space="preserve"> and troubleshooting. All manuals (</w:t>
      </w:r>
      <w:r w:rsidRPr="119D35AD" w:rsidR="002E3E88">
        <w:rPr>
          <w:i w:val="0"/>
          <w:iCs w:val="0"/>
        </w:rPr>
        <w:t>O</w:t>
      </w:r>
      <w:r w:rsidRPr="119D35AD" w:rsidR="002E3E88">
        <w:rPr>
          <w:i w:val="0"/>
          <w:iCs w:val="0"/>
        </w:rPr>
        <w:t>peration</w:t>
      </w:r>
      <w:r w:rsidRPr="119D35AD" w:rsidR="006758AC">
        <w:rPr>
          <w:i w:val="0"/>
          <w:iCs w:val="0"/>
        </w:rPr>
        <w:t xml:space="preserve">, </w:t>
      </w:r>
      <w:r w:rsidRPr="119D35AD" w:rsidR="006758AC">
        <w:rPr>
          <w:i w:val="0"/>
          <w:iCs w:val="0"/>
        </w:rPr>
        <w:t>Maintenance</w:t>
      </w:r>
      <w:r w:rsidRPr="119D35AD" w:rsidR="002E3E88">
        <w:rPr>
          <w:i w:val="0"/>
          <w:iCs w:val="0"/>
        </w:rPr>
        <w:t>,</w:t>
      </w:r>
      <w:r w:rsidRPr="119D35AD" w:rsidR="006758AC">
        <w:rPr>
          <w:i w:val="0"/>
          <w:iCs w:val="0"/>
        </w:rPr>
        <w:t>Installation</w:t>
      </w:r>
      <w:r w:rsidRPr="119D35AD" w:rsidR="006758AC">
        <w:rPr>
          <w:i w:val="0"/>
          <w:iCs w:val="0"/>
        </w:rPr>
        <w:t xml:space="preserve">) shall be provided in English </w:t>
      </w:r>
      <w:r w:rsidRPr="119D35AD" w:rsidR="002E3E88">
        <w:rPr>
          <w:i w:val="0"/>
          <w:iCs w:val="0"/>
        </w:rPr>
        <w:t>and/</w:t>
      </w:r>
      <w:r w:rsidRPr="119D35AD" w:rsidR="006758AC">
        <w:rPr>
          <w:i w:val="0"/>
          <w:iCs w:val="0"/>
        </w:rPr>
        <w:t xml:space="preserve">or Greek, in electronic and/or printed format. Training is expected to take place following the installation and within </w:t>
      </w:r>
      <w:r w:rsidRPr="119D35AD" w:rsidR="006758AC">
        <w:rPr>
          <w:i w:val="0"/>
          <w:iCs w:val="0"/>
        </w:rPr>
        <w:t>maximum</w:t>
      </w:r>
      <w:r w:rsidRPr="119D35AD" w:rsidR="006758AC">
        <w:rPr>
          <w:i w:val="0"/>
          <w:iCs w:val="0"/>
        </w:rPr>
        <w:t xml:space="preserve"> </w:t>
      </w:r>
      <w:r w:rsidRPr="119D35AD" w:rsidR="007477B9">
        <w:rPr>
          <w:i w:val="0"/>
          <w:iCs w:val="0"/>
        </w:rPr>
        <w:t>2</w:t>
      </w:r>
      <w:r w:rsidRPr="119D35AD" w:rsidR="007477B9">
        <w:rPr>
          <w:i w:val="0"/>
          <w:iCs w:val="0"/>
        </w:rPr>
        <w:t xml:space="preserve"> </w:t>
      </w:r>
      <w:r w:rsidRPr="119D35AD" w:rsidR="006758AC">
        <w:rPr>
          <w:i w:val="0"/>
          <w:iCs w:val="0"/>
        </w:rPr>
        <w:t>month</w:t>
      </w:r>
      <w:r w:rsidRPr="119D35AD" w:rsidR="007477B9">
        <w:rPr>
          <w:i w:val="0"/>
          <w:iCs w:val="0"/>
        </w:rPr>
        <w:t>s</w:t>
      </w:r>
      <w:r w:rsidRPr="119D35AD" w:rsidR="006758AC">
        <w:rPr>
          <w:i w:val="0"/>
          <w:iCs w:val="0"/>
        </w:rPr>
        <w:t xml:space="preserve"> from</w:t>
      </w:r>
      <w:r w:rsidRPr="119D35AD" w:rsidR="002E3E88">
        <w:rPr>
          <w:i w:val="0"/>
          <w:iCs w:val="0"/>
        </w:rPr>
        <w:t xml:space="preserve"> installation</w:t>
      </w:r>
      <w:r w:rsidRPr="119D35AD" w:rsidR="006758AC">
        <w:rPr>
          <w:i w:val="0"/>
          <w:iCs w:val="0"/>
        </w:rPr>
        <w:t>.</w:t>
      </w:r>
    </w:p>
    <w:p xmlns:wp14="http://schemas.microsoft.com/office/word/2010/wordml" w:rsidRPr="006758AC" w:rsidR="005860A4" w:rsidP="003B7DDE" w:rsidRDefault="005860A4" w14:paraId="3656B9AB" wp14:textId="77777777">
      <w:pPr>
        <w:rPr>
          <w:lang w:val="en-GB"/>
        </w:rPr>
      </w:pPr>
    </w:p>
    <w:p xmlns:wp14="http://schemas.microsoft.com/office/word/2010/wordml" w:rsidRPr="00BC3327" w:rsidR="003A5FB5" w:rsidP="003A5FB5" w:rsidRDefault="003B7DDE" w14:paraId="1A3CCF82" wp14:textId="77777777">
      <w:pPr>
        <w:pStyle w:val="Heading1"/>
        <w:rPr>
          <w:lang w:val="en-GB"/>
        </w:rPr>
      </w:pPr>
      <w:bookmarkStart w:name="_Toc172498815" w:id="1177091428"/>
      <w:r w:rsidRPr="4DB90A36" w:rsidR="003B7DDE">
        <w:rPr>
          <w:lang w:val="en-GB"/>
        </w:rPr>
        <w:t xml:space="preserve">FACILITIES TO BE PROVIDED BY THE CONTRACTING </w:t>
      </w:r>
      <w:r w:rsidRPr="4DB90A36" w:rsidR="003B7DDE">
        <w:rPr>
          <w:lang w:val="en-GB"/>
        </w:rPr>
        <w:t>AUTHORITY</w:t>
      </w:r>
      <w:bookmarkEnd w:id="1177091428"/>
      <w:r w:rsidRPr="4DB90A36" w:rsidR="003A5FB5">
        <w:rPr>
          <w:lang w:val="en-GB"/>
        </w:rPr>
        <w:t xml:space="preserve"> </w:t>
      </w:r>
    </w:p>
    <w:p xmlns:wp14="http://schemas.microsoft.com/office/word/2010/wordml" w:rsidRPr="00BC3327" w:rsidR="003A5FB5" w:rsidP="00BB023D" w:rsidRDefault="003A5FB5" w14:paraId="45FB0818" wp14:textId="77777777">
      <w:pPr>
        <w:spacing w:before="0" w:line="240" w:lineRule="auto"/>
        <w:rPr>
          <w:rFonts w:cs="Arial"/>
          <w:i w:val="0"/>
          <w:iCs/>
          <w:szCs w:val="22"/>
          <w:lang w:val="en-GB"/>
        </w:rPr>
      </w:pPr>
    </w:p>
    <w:p xmlns:wp14="http://schemas.microsoft.com/office/word/2010/wordml" w:rsidRPr="006758AC" w:rsidR="00BB023D" w:rsidP="776651C9" w:rsidRDefault="00BB023D" w14:paraId="049F31CB" wp14:textId="4D635F28">
      <w:pPr>
        <w:rPr>
          <w:i w:val="0"/>
          <w:iCs w:val="0"/>
        </w:rPr>
      </w:pPr>
      <w:r w:rsidRPr="776651C9" w:rsidR="006758AC">
        <w:rPr>
          <w:i w:val="0"/>
          <w:iCs w:val="0"/>
        </w:rPr>
        <w:t>• During the on</w:t>
      </w:r>
      <w:r w:rsidRPr="776651C9" w:rsidR="00010A7F">
        <w:rPr>
          <w:i w:val="0"/>
          <w:iCs w:val="0"/>
        </w:rPr>
        <w:t>-</w:t>
      </w:r>
      <w:r w:rsidRPr="776651C9" w:rsidR="006758AC">
        <w:rPr>
          <w:i w:val="0"/>
          <w:iCs w:val="0"/>
        </w:rPr>
        <w:t>site visit for the installation of the supplies, the Contractor will be given access to the installation site</w:t>
      </w:r>
      <w:r w:rsidRPr="776651C9" w:rsidR="00010A7F">
        <w:rPr>
          <w:i w:val="0"/>
          <w:iCs w:val="0"/>
        </w:rPr>
        <w:t xml:space="preserve"> (</w:t>
      </w:r>
      <w:r w:rsidRPr="776651C9" w:rsidR="0027415E">
        <w:rPr>
          <w:i w:val="0"/>
          <w:iCs w:val="0"/>
        </w:rPr>
        <w:t>The Cyprus Institute, Environmental Chemistry Laboratory</w:t>
      </w:r>
      <w:r w:rsidRPr="776651C9" w:rsidR="00010A7F">
        <w:rPr>
          <w:i w:val="0"/>
          <w:iCs w:val="0"/>
        </w:rPr>
        <w:t>, NTL Building, 2</w:t>
      </w:r>
      <w:r w:rsidRPr="776651C9" w:rsidR="00010A7F">
        <w:rPr>
          <w:i w:val="0"/>
          <w:iCs w:val="0"/>
          <w:vertAlign w:val="superscript"/>
        </w:rPr>
        <w:t>nd</w:t>
      </w:r>
      <w:r w:rsidRPr="776651C9" w:rsidR="00010A7F">
        <w:rPr>
          <w:i w:val="0"/>
          <w:iCs w:val="0"/>
        </w:rPr>
        <w:t xml:space="preserve"> Floor</w:t>
      </w:r>
      <w:r w:rsidRPr="776651C9" w:rsidR="00470116">
        <w:rPr>
          <w:i w:val="0"/>
          <w:iCs w:val="0"/>
        </w:rPr>
        <w:t xml:space="preserve">, </w:t>
      </w:r>
      <w:r w:rsidRPr="776651C9" w:rsidR="00470116">
        <w:rPr>
          <w:i w:val="0"/>
          <w:iCs w:val="0"/>
        </w:rPr>
        <w:t>Aglantzia</w:t>
      </w:r>
      <w:r w:rsidRPr="776651C9" w:rsidR="00010A7F">
        <w:rPr>
          <w:i w:val="0"/>
          <w:iCs w:val="0"/>
        </w:rPr>
        <w:t>)</w:t>
      </w:r>
      <w:r w:rsidRPr="776651C9" w:rsidR="006758AC">
        <w:rPr>
          <w:i w:val="0"/>
          <w:iCs w:val="0"/>
        </w:rPr>
        <w:t>.</w:t>
      </w:r>
      <w:r>
        <w:br/>
      </w:r>
      <w:r w:rsidRPr="776651C9" w:rsidR="006758AC">
        <w:rPr>
          <w:i w:val="0"/>
          <w:iCs w:val="0"/>
        </w:rPr>
        <w:t>• In coordination with the Contractor, all necessary on-site support to install the supply will be provided (</w:t>
      </w:r>
      <w:r w:rsidRPr="776651C9" w:rsidR="006758AC">
        <w:rPr>
          <w:i w:val="0"/>
          <w:iCs w:val="0"/>
        </w:rPr>
        <w:t>i.e</w:t>
      </w:r>
      <w:r w:rsidRPr="776651C9" w:rsidR="00470116">
        <w:rPr>
          <w:i w:val="0"/>
          <w:iCs w:val="0"/>
        </w:rPr>
        <w:t>.</w:t>
      </w:r>
      <w:r w:rsidRPr="776651C9" w:rsidR="006758AC">
        <w:rPr>
          <w:i w:val="0"/>
          <w:iCs w:val="0"/>
        </w:rPr>
        <w:t xml:space="preserve"> IT support, Electrical provisions, </w:t>
      </w:r>
      <w:r w:rsidRPr="776651C9" w:rsidR="006758AC">
        <w:rPr>
          <w:i w:val="0"/>
          <w:iCs w:val="0"/>
        </w:rPr>
        <w:t>Health</w:t>
      </w:r>
      <w:r w:rsidRPr="776651C9" w:rsidR="006758AC">
        <w:rPr>
          <w:i w:val="0"/>
          <w:iCs w:val="0"/>
        </w:rPr>
        <w:t xml:space="preserve"> and Safety aspects).</w:t>
      </w:r>
    </w:p>
    <w:p xmlns:wp14="http://schemas.microsoft.com/office/word/2010/wordml" w:rsidRPr="00BC3327" w:rsidR="00D95B0C" w:rsidP="00D95B0C" w:rsidRDefault="00873C3D" w14:paraId="645A4721" wp14:textId="77777777">
      <w:pPr>
        <w:pStyle w:val="Heading1"/>
        <w:rPr>
          <w:lang w:val="en-GB"/>
        </w:rPr>
      </w:pPr>
      <w:bookmarkStart w:name="_Toc1263158286" w:id="189571085"/>
      <w:r w:rsidRPr="4DB90A36" w:rsidR="00873C3D">
        <w:rPr>
          <w:lang w:val="en-GB"/>
        </w:rPr>
        <w:t>DELIVERY – ACCEPTANCE OF CONTRACT SCOPE</w:t>
      </w:r>
      <w:bookmarkEnd w:id="189571085"/>
    </w:p>
    <w:p xmlns:wp14="http://schemas.microsoft.com/office/word/2010/wordml" w:rsidRPr="00BC3327" w:rsidR="009B5DE6" w:rsidP="00D95B0C" w:rsidRDefault="003B7DDE" w14:paraId="1F3C7F1C" wp14:textId="77777777">
      <w:pPr>
        <w:pStyle w:val="Heading2"/>
        <w:rPr>
          <w:lang w:val="en-GB"/>
        </w:rPr>
      </w:pPr>
      <w:bookmarkStart w:name="_Toc1317474077" w:id="1293795602"/>
      <w:r w:rsidRPr="4DB90A36" w:rsidR="003B7DDE">
        <w:rPr>
          <w:lang w:val="en-GB"/>
        </w:rPr>
        <w:t>Place of delivery</w:t>
      </w:r>
      <w:bookmarkEnd w:id="1293795602"/>
    </w:p>
    <w:p xmlns:wp14="http://schemas.microsoft.com/office/word/2010/wordml" w:rsidRPr="00BC3327" w:rsidR="005860A4" w:rsidP="00BB023D" w:rsidRDefault="005860A4" w14:paraId="62486C05" wp14:textId="77777777">
      <w:pPr>
        <w:spacing w:before="0" w:line="240" w:lineRule="auto"/>
        <w:rPr>
          <w:rFonts w:cs="Arial"/>
          <w:i w:val="0"/>
          <w:iCs/>
          <w:szCs w:val="22"/>
          <w:lang w:val="en-GB"/>
        </w:rPr>
      </w:pPr>
    </w:p>
    <w:p xmlns:wp14="http://schemas.microsoft.com/office/word/2010/wordml" w:rsidR="0069765E" w:rsidP="0069765E" w:rsidRDefault="0069765E" w14:paraId="2D774636" wp14:textId="77777777">
      <w:pPr>
        <w:spacing w:before="0"/>
        <w:rPr>
          <w:i w:val="0"/>
        </w:rPr>
      </w:pPr>
      <w:r>
        <w:rPr>
          <w:i w:val="0"/>
        </w:rPr>
        <w:t xml:space="preserve">DELIVERY AND INSTALLATION SITE: </w:t>
      </w:r>
    </w:p>
    <w:p xmlns:wp14="http://schemas.microsoft.com/office/word/2010/wordml" w:rsidRPr="00203FA4" w:rsidR="0069765E" w:rsidP="0069765E" w:rsidRDefault="0069765E" w14:paraId="5AD16A7D" wp14:textId="77777777">
      <w:pPr>
        <w:spacing w:before="0"/>
        <w:rPr>
          <w:i w:val="0"/>
          <w:lang w:val="en-GB"/>
        </w:rPr>
      </w:pPr>
      <w:r>
        <w:rPr>
          <w:i w:val="0"/>
        </w:rPr>
        <w:t xml:space="preserve">Environmental Chemistry Laboratory (ECL), CARE-C, </w:t>
      </w:r>
      <w:proofErr w:type="gramStart"/>
      <w:r>
        <w:rPr>
          <w:i w:val="0"/>
        </w:rPr>
        <w:t>The</w:t>
      </w:r>
      <w:proofErr w:type="gramEnd"/>
      <w:r>
        <w:rPr>
          <w:i w:val="0"/>
        </w:rPr>
        <w:t xml:space="preserve"> Cyprus Institute</w:t>
      </w:r>
      <w:r>
        <w:rPr>
          <w:i w:val="0"/>
        </w:rPr>
        <w:br/>
      </w:r>
      <w:r>
        <w:rPr>
          <w:i w:val="0"/>
        </w:rPr>
        <w:t xml:space="preserve">POSTAL ADDRESS: 20, Konstantinou </w:t>
      </w:r>
      <w:proofErr w:type="spellStart"/>
      <w:r>
        <w:rPr>
          <w:i w:val="0"/>
        </w:rPr>
        <w:t>Kavafi</w:t>
      </w:r>
      <w:proofErr w:type="spellEnd"/>
      <w:r>
        <w:rPr>
          <w:i w:val="0"/>
        </w:rPr>
        <w:t xml:space="preserve"> Str. 2121, </w:t>
      </w:r>
      <w:proofErr w:type="spellStart"/>
      <w:r>
        <w:rPr>
          <w:i w:val="0"/>
        </w:rPr>
        <w:t>Aglantzia</w:t>
      </w:r>
      <w:proofErr w:type="spellEnd"/>
      <w:r>
        <w:rPr>
          <w:i w:val="0"/>
        </w:rPr>
        <w:br/>
      </w:r>
      <w:r>
        <w:rPr>
          <w:i w:val="0"/>
        </w:rPr>
        <w:t>CONTACT PERSON: 00 357 22 208 722 (Minas Iakovides)</w:t>
      </w:r>
    </w:p>
    <w:p xmlns:wp14="http://schemas.microsoft.com/office/word/2010/wordml" w:rsidRPr="0069765E" w:rsidR="000B3112" w:rsidP="003B7DDE" w:rsidRDefault="000B3112" w14:paraId="4101652C" wp14:textId="77777777">
      <w:pPr>
        <w:rPr>
          <w:lang w:val="en-GB"/>
        </w:rPr>
      </w:pPr>
    </w:p>
    <w:p xmlns:wp14="http://schemas.microsoft.com/office/word/2010/wordml" w:rsidRPr="00BC3327" w:rsidR="000B3112" w:rsidP="000B3112" w:rsidRDefault="0069765E" w14:paraId="5FFFFC03" wp14:textId="77777777">
      <w:pPr>
        <w:pStyle w:val="Heading2"/>
        <w:rPr>
          <w:lang w:val="en-GB"/>
        </w:rPr>
      </w:pPr>
      <w:bookmarkStart w:name="_Toc1579336891" w:id="1544633246"/>
      <w:r w:rsidRPr="4DB90A36" w:rsidR="0069765E">
        <w:rPr>
          <w:lang w:val="en-GB"/>
        </w:rPr>
        <w:t>Contract Execution</w:t>
      </w:r>
      <w:r w:rsidRPr="4DB90A36" w:rsidR="003B7DDE">
        <w:rPr>
          <w:lang w:val="en-GB"/>
        </w:rPr>
        <w:t xml:space="preserve"> schedule</w:t>
      </w:r>
      <w:bookmarkEnd w:id="1544633246"/>
    </w:p>
    <w:p xmlns:wp14="http://schemas.microsoft.com/office/word/2010/wordml" w:rsidRPr="00BC3327" w:rsidR="000B3112" w:rsidP="00BB023D" w:rsidRDefault="000B3112" w14:paraId="4B99056E" wp14:textId="77777777">
      <w:pPr>
        <w:spacing w:before="0" w:line="240" w:lineRule="auto"/>
        <w:rPr>
          <w:rFonts w:cs="Arial"/>
          <w:i w:val="0"/>
          <w:iCs/>
          <w:szCs w:val="22"/>
          <w:lang w:val="en-GB"/>
        </w:rPr>
      </w:pPr>
    </w:p>
    <w:p xmlns:wp14="http://schemas.microsoft.com/office/word/2010/wordml" w:rsidR="0069765E" w:rsidP="776651C9" w:rsidRDefault="0069765E" w14:paraId="33A28176" wp14:textId="799FDDCC">
      <w:pPr>
        <w:pStyle w:val="NormalIndent"/>
        <w:spacing w:before="0"/>
        <w:ind w:left="0"/>
        <w:rPr>
          <w:i w:val="0"/>
          <w:iCs w:val="0"/>
          <w:sz w:val="20"/>
          <w:szCs w:val="20"/>
        </w:rPr>
      </w:pPr>
      <w:r w:rsidRPr="776651C9" w:rsidR="0069765E">
        <w:rPr>
          <w:b w:val="1"/>
          <w:bCs w:val="1"/>
          <w:i w:val="0"/>
          <w:iCs w:val="0"/>
        </w:rPr>
        <w:t>Delivery</w:t>
      </w:r>
      <w:r w:rsidRPr="776651C9" w:rsidR="0069765E">
        <w:rPr>
          <w:i w:val="0"/>
          <w:iCs w:val="0"/>
        </w:rPr>
        <w:t xml:space="preserve"> must take </w:t>
      </w:r>
      <w:r w:rsidRPr="776651C9" w:rsidR="002A49B9">
        <w:rPr>
          <w:i w:val="0"/>
          <w:iCs w:val="0"/>
        </w:rPr>
        <w:t>pla</w:t>
      </w:r>
      <w:r w:rsidRPr="776651C9" w:rsidR="002A49B9">
        <w:rPr>
          <w:i w:val="0"/>
          <w:iCs w:val="0"/>
        </w:rPr>
        <w:t>c</w:t>
      </w:r>
      <w:r w:rsidRPr="776651C9" w:rsidR="002A49B9">
        <w:rPr>
          <w:i w:val="0"/>
          <w:iCs w:val="0"/>
        </w:rPr>
        <w:t xml:space="preserve">e </w:t>
      </w:r>
      <w:r w:rsidRPr="776651C9" w:rsidR="0069765E">
        <w:rPr>
          <w:i w:val="0"/>
          <w:iCs w:val="0"/>
        </w:rPr>
        <w:t xml:space="preserve">no later </w:t>
      </w:r>
      <w:r w:rsidRPr="776651C9" w:rsidR="0069765E">
        <w:rPr>
          <w:i w:val="0"/>
          <w:iCs w:val="0"/>
        </w:rPr>
        <w:t>that</w:t>
      </w:r>
      <w:r w:rsidRPr="776651C9" w:rsidR="0069765E">
        <w:rPr>
          <w:i w:val="0"/>
          <w:iCs w:val="0"/>
        </w:rPr>
        <w:t xml:space="preserve"> 5 months from contract signing.</w:t>
      </w:r>
      <w:r>
        <w:br/>
      </w:r>
      <w:r w:rsidRPr="776651C9" w:rsidR="0069765E">
        <w:rPr>
          <w:b w:val="1"/>
          <w:bCs w:val="1"/>
          <w:i w:val="0"/>
          <w:iCs w:val="0"/>
        </w:rPr>
        <w:t xml:space="preserve">Installation </w:t>
      </w:r>
      <w:r w:rsidRPr="776651C9" w:rsidR="0069765E">
        <w:rPr>
          <w:i w:val="0"/>
          <w:iCs w:val="0"/>
        </w:rPr>
        <w:t>should take place no later than 1 month from the delivery.</w:t>
      </w:r>
      <w:r>
        <w:br/>
      </w:r>
      <w:r w:rsidRPr="776651C9" w:rsidR="0069765E">
        <w:rPr>
          <w:b w:val="1"/>
          <w:bCs w:val="1"/>
          <w:i w:val="0"/>
          <w:iCs w:val="0"/>
        </w:rPr>
        <w:t>Training</w:t>
      </w:r>
      <w:r w:rsidRPr="776651C9" w:rsidR="0069765E">
        <w:rPr>
          <w:i w:val="0"/>
          <w:iCs w:val="0"/>
        </w:rPr>
        <w:t xml:space="preserve"> should take place no later than </w:t>
      </w:r>
      <w:r w:rsidRPr="776651C9" w:rsidR="002A49B9">
        <w:rPr>
          <w:i w:val="0"/>
          <w:iCs w:val="0"/>
        </w:rPr>
        <w:t>2</w:t>
      </w:r>
      <w:r w:rsidRPr="776651C9" w:rsidR="002A49B9">
        <w:rPr>
          <w:i w:val="0"/>
          <w:iCs w:val="0"/>
        </w:rPr>
        <w:t xml:space="preserve"> </w:t>
      </w:r>
      <w:r w:rsidRPr="776651C9" w:rsidR="0069765E">
        <w:rPr>
          <w:i w:val="0"/>
          <w:iCs w:val="0"/>
        </w:rPr>
        <w:t>month</w:t>
      </w:r>
      <w:r w:rsidRPr="776651C9" w:rsidR="002A49B9">
        <w:rPr>
          <w:i w:val="0"/>
          <w:iCs w:val="0"/>
        </w:rPr>
        <w:t>s</w:t>
      </w:r>
      <w:r w:rsidRPr="776651C9" w:rsidR="0069765E">
        <w:rPr>
          <w:i w:val="0"/>
          <w:iCs w:val="0"/>
        </w:rPr>
        <w:t xml:space="preserve"> from the delivery following installation.</w:t>
      </w:r>
    </w:p>
    <w:p xmlns:wp14="http://schemas.microsoft.com/office/word/2010/wordml" w:rsidRPr="00E1494B" w:rsidR="0069765E" w:rsidP="0069765E" w:rsidRDefault="0069765E" w14:paraId="1299C43A" wp14:textId="77777777">
      <w:pPr>
        <w:pStyle w:val="NormalIndent"/>
        <w:spacing w:before="0"/>
        <w:ind w:left="0"/>
        <w:rPr>
          <w:i w:val="0"/>
          <w:sz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4780"/>
        <w:gridCol w:w="4798"/>
      </w:tblGrid>
      <w:tr xmlns:wp14="http://schemas.microsoft.com/office/word/2010/wordml" w:rsidRPr="00820A64" w:rsidR="0069765E" w:rsidTr="776651C9" w14:paraId="48019022" wp14:textId="77777777">
        <w:tc>
          <w:tcPr>
            <w:tcW w:w="4982" w:type="dxa"/>
            <w:tcMar/>
          </w:tcPr>
          <w:p w:rsidRPr="0077702E" w:rsidR="0069765E" w:rsidP="0077702E" w:rsidRDefault="00820A64" w14:paraId="00D2639B" wp14:textId="77777777">
            <w:pPr>
              <w:spacing w:before="0"/>
              <w:rPr>
                <w:b/>
                <w:bCs/>
                <w:i w:val="0"/>
                <w:szCs w:val="22"/>
              </w:rPr>
            </w:pPr>
            <w:r>
              <w:rPr>
                <w:b/>
                <w:bCs/>
                <w:i w:val="0"/>
                <w:szCs w:val="22"/>
              </w:rPr>
              <w:t xml:space="preserve">Product Delivery </w:t>
            </w:r>
          </w:p>
        </w:tc>
        <w:tc>
          <w:tcPr>
            <w:tcW w:w="4982" w:type="dxa"/>
            <w:tcMar/>
          </w:tcPr>
          <w:p w:rsidRPr="00820A64" w:rsidR="0069765E" w:rsidP="0077702E" w:rsidRDefault="00820A64" w14:paraId="2EC00A2B" wp14:textId="77777777">
            <w:pPr>
              <w:spacing w:before="0"/>
              <w:rPr>
                <w:b/>
                <w:bCs/>
                <w:i w:val="0"/>
                <w:szCs w:val="22"/>
                <w:lang w:val="en-GB"/>
              </w:rPr>
            </w:pPr>
            <w:r w:rsidRPr="00820A64">
              <w:rPr>
                <w:b/>
                <w:bCs/>
                <w:i w:val="0"/>
                <w:szCs w:val="22"/>
                <w:lang w:val="en-GB"/>
              </w:rPr>
              <w:t>5 months from the date of Contract signing</w:t>
            </w:r>
          </w:p>
        </w:tc>
      </w:tr>
      <w:tr xmlns:wp14="http://schemas.microsoft.com/office/word/2010/wordml" w:rsidRPr="00820A64" w:rsidR="0069765E" w:rsidTr="776651C9" w14:paraId="0F58E045" wp14:textId="77777777">
        <w:tc>
          <w:tcPr>
            <w:tcW w:w="4982" w:type="dxa"/>
            <w:tcMar/>
          </w:tcPr>
          <w:p w:rsidRPr="0077702E" w:rsidR="0069765E" w:rsidP="0077702E" w:rsidRDefault="00820A64" w14:paraId="70C489C8" wp14:textId="77777777">
            <w:pPr>
              <w:pStyle w:val="NormalIndent"/>
              <w:spacing w:before="0"/>
              <w:ind w:left="0"/>
              <w:rPr>
                <w:b/>
                <w:bCs/>
                <w:i w:val="0"/>
                <w:szCs w:val="22"/>
              </w:rPr>
            </w:pPr>
            <w:r>
              <w:rPr>
                <w:b/>
                <w:bCs/>
                <w:i w:val="0"/>
                <w:szCs w:val="22"/>
              </w:rPr>
              <w:t xml:space="preserve">Additional </w:t>
            </w:r>
            <w:proofErr w:type="gramStart"/>
            <w:r>
              <w:rPr>
                <w:b/>
                <w:bCs/>
                <w:i w:val="0"/>
                <w:szCs w:val="22"/>
              </w:rPr>
              <w:t>Services</w:t>
            </w:r>
            <w:r w:rsidRPr="0077702E" w:rsidR="0069765E">
              <w:rPr>
                <w:b/>
                <w:bCs/>
                <w:i w:val="0"/>
                <w:szCs w:val="22"/>
              </w:rPr>
              <w:t>:</w:t>
            </w:r>
            <w:proofErr w:type="gramEnd"/>
            <w:r w:rsidRPr="0077702E" w:rsidR="0069765E">
              <w:rPr>
                <w:b/>
                <w:bCs/>
                <w:i w:val="0"/>
                <w:szCs w:val="22"/>
              </w:rPr>
              <w:t>(*)</w:t>
            </w:r>
          </w:p>
        </w:tc>
        <w:tc>
          <w:tcPr>
            <w:tcW w:w="4982" w:type="dxa"/>
            <w:tcMar/>
          </w:tcPr>
          <w:p w:rsidRPr="00820A64" w:rsidR="0069765E" w:rsidP="0077702E" w:rsidRDefault="0069765E" w14:paraId="4DDBEF00" wp14:textId="77777777">
            <w:pPr>
              <w:pStyle w:val="NormalIndent"/>
              <w:spacing w:before="0"/>
              <w:ind w:left="0"/>
              <w:rPr>
                <w:i w:val="0"/>
                <w:szCs w:val="22"/>
                <w:lang w:val="en-GB"/>
              </w:rPr>
            </w:pPr>
          </w:p>
          <w:p w:rsidRPr="00820A64" w:rsidR="0069765E" w:rsidP="776651C9" w:rsidRDefault="00820A64" w14:paraId="511BB558" wp14:textId="5E21575E">
            <w:pPr>
              <w:pStyle w:val="NormalIndent"/>
              <w:spacing w:before="0"/>
              <w:ind w:left="0"/>
              <w:rPr>
                <w:i w:val="0"/>
                <w:iCs w:val="0"/>
                <w:lang w:val="en-GB"/>
              </w:rPr>
            </w:pPr>
            <w:r w:rsidRPr="776651C9" w:rsidR="5F0C75AA">
              <w:rPr>
                <w:b w:val="1"/>
                <w:bCs w:val="1"/>
                <w:i w:val="0"/>
                <w:iCs w:val="0"/>
                <w:lang w:val="en-GB"/>
              </w:rPr>
              <w:t>3</w:t>
            </w:r>
            <w:r w:rsidRPr="776651C9" w:rsidR="5F0C75AA">
              <w:rPr>
                <w:b w:val="1"/>
                <w:bCs w:val="1"/>
                <w:i w:val="0"/>
                <w:iCs w:val="0"/>
                <w:lang w:val="en-GB"/>
              </w:rPr>
              <w:t xml:space="preserve"> </w:t>
            </w:r>
            <w:r w:rsidRPr="776651C9" w:rsidR="16E80D4F">
              <w:rPr>
                <w:b w:val="1"/>
                <w:bCs w:val="1"/>
                <w:i w:val="0"/>
                <w:iCs w:val="0"/>
                <w:lang w:val="en-GB"/>
              </w:rPr>
              <w:t>month</w:t>
            </w:r>
            <w:r w:rsidRPr="776651C9" w:rsidR="16E80D4F">
              <w:rPr>
                <w:b w:val="1"/>
                <w:bCs w:val="1"/>
                <w:i w:val="0"/>
                <w:iCs w:val="0"/>
                <w:lang w:val="en-GB"/>
              </w:rPr>
              <w:t>s</w:t>
            </w:r>
            <w:r w:rsidRPr="776651C9" w:rsidR="16E80D4F">
              <w:rPr>
                <w:b w:val="1"/>
                <w:bCs w:val="1"/>
                <w:i w:val="0"/>
                <w:iCs w:val="0"/>
                <w:lang w:val="en-GB"/>
              </w:rPr>
              <w:t xml:space="preserve"> from the date of product delivery</w:t>
            </w:r>
          </w:p>
        </w:tc>
      </w:tr>
      <w:tr xmlns:wp14="http://schemas.microsoft.com/office/word/2010/wordml" w:rsidRPr="00820A64" w:rsidR="0069765E" w:rsidTr="776651C9" w14:paraId="55416870" wp14:textId="77777777">
        <w:tc>
          <w:tcPr>
            <w:tcW w:w="4982" w:type="dxa"/>
            <w:tcMar/>
          </w:tcPr>
          <w:p w:rsidRPr="0077702E" w:rsidR="0069765E" w:rsidP="0077702E" w:rsidRDefault="0069765E" w14:paraId="06AE853C" wp14:textId="77777777">
            <w:pPr>
              <w:pStyle w:val="NormalIndent"/>
              <w:spacing w:before="0"/>
              <w:ind w:left="0"/>
              <w:rPr>
                <w:i w:val="0"/>
                <w:szCs w:val="22"/>
              </w:rPr>
            </w:pPr>
            <w:r w:rsidRPr="0077702E">
              <w:rPr>
                <w:i w:val="0"/>
                <w:szCs w:val="22"/>
              </w:rPr>
              <w:t xml:space="preserve">• </w:t>
            </w:r>
            <w:r w:rsidR="00820A64">
              <w:rPr>
                <w:i w:val="0"/>
                <w:szCs w:val="22"/>
              </w:rPr>
              <w:t>Installation/ Setup</w:t>
            </w:r>
          </w:p>
        </w:tc>
        <w:tc>
          <w:tcPr>
            <w:tcW w:w="4982" w:type="dxa"/>
            <w:tcMar/>
          </w:tcPr>
          <w:p w:rsidRPr="00820A64" w:rsidR="0069765E" w:rsidP="0077702E" w:rsidRDefault="00820A64" w14:paraId="50C99148" wp14:textId="77777777">
            <w:pPr>
              <w:pStyle w:val="NormalIndent"/>
              <w:spacing w:before="0"/>
              <w:ind w:left="0"/>
              <w:rPr>
                <w:i w:val="0"/>
                <w:szCs w:val="22"/>
                <w:lang w:val="en-GB"/>
              </w:rPr>
            </w:pPr>
            <w:r w:rsidRPr="00820A64">
              <w:rPr>
                <w:i w:val="0"/>
                <w:szCs w:val="22"/>
                <w:lang w:val="en-GB"/>
              </w:rPr>
              <w:t>1 month from the date of product delivery</w:t>
            </w:r>
          </w:p>
        </w:tc>
      </w:tr>
      <w:tr xmlns:wp14="http://schemas.microsoft.com/office/word/2010/wordml" w:rsidRPr="00820A64" w:rsidR="0069765E" w:rsidTr="776651C9" w14:paraId="237129AD" wp14:textId="77777777">
        <w:tc>
          <w:tcPr>
            <w:tcW w:w="4982" w:type="dxa"/>
            <w:tcMar/>
          </w:tcPr>
          <w:p w:rsidRPr="0077702E" w:rsidR="0069765E" w:rsidP="0077702E" w:rsidRDefault="0069765E" w14:paraId="26A29856" wp14:textId="77777777">
            <w:pPr>
              <w:pStyle w:val="NormalIndent"/>
              <w:spacing w:before="0"/>
              <w:ind w:left="0"/>
              <w:rPr>
                <w:i w:val="0"/>
                <w:szCs w:val="22"/>
              </w:rPr>
            </w:pPr>
            <w:r w:rsidRPr="0077702E">
              <w:rPr>
                <w:i w:val="0"/>
                <w:szCs w:val="22"/>
              </w:rPr>
              <w:t xml:space="preserve">• </w:t>
            </w:r>
            <w:r w:rsidRPr="00820A64" w:rsidR="00820A64">
              <w:rPr>
                <w:i w:val="0"/>
                <w:szCs w:val="22"/>
              </w:rPr>
              <w:t>User Training</w:t>
            </w:r>
          </w:p>
        </w:tc>
        <w:tc>
          <w:tcPr>
            <w:tcW w:w="4982" w:type="dxa"/>
            <w:tcMar/>
          </w:tcPr>
          <w:p w:rsidRPr="00820A64" w:rsidR="0069765E" w:rsidP="776651C9" w:rsidRDefault="00820A64" w14:paraId="3329231C" wp14:textId="26D224E0">
            <w:pPr>
              <w:pStyle w:val="NormalIndent"/>
              <w:spacing w:before="0"/>
              <w:ind w:left="0"/>
              <w:rPr>
                <w:i w:val="0"/>
                <w:iCs w:val="0"/>
              </w:rPr>
            </w:pPr>
            <w:r w:rsidRPr="776651C9" w:rsidR="5F0C75AA">
              <w:rPr>
                <w:i w:val="0"/>
                <w:iCs w:val="0"/>
                <w:lang w:val="en-GB"/>
              </w:rPr>
              <w:t xml:space="preserve">Maximum </w:t>
            </w:r>
            <w:r w:rsidRPr="776651C9" w:rsidR="5F0C75AA">
              <w:rPr>
                <w:i w:val="0"/>
                <w:iCs w:val="0"/>
                <w:lang w:val="en-GB"/>
              </w:rPr>
              <w:t>2</w:t>
            </w:r>
            <w:r w:rsidRPr="776651C9" w:rsidR="5F0C75AA">
              <w:rPr>
                <w:i w:val="0"/>
                <w:iCs w:val="0"/>
                <w:lang w:val="en-GB"/>
              </w:rPr>
              <w:t xml:space="preserve"> </w:t>
            </w:r>
            <w:r w:rsidRPr="776651C9" w:rsidR="16E80D4F">
              <w:rPr>
                <w:i w:val="0"/>
                <w:iCs w:val="0"/>
                <w:lang w:val="en-GB"/>
              </w:rPr>
              <w:t>month</w:t>
            </w:r>
            <w:r w:rsidRPr="776651C9" w:rsidR="5F0C75AA">
              <w:rPr>
                <w:i w:val="0"/>
                <w:iCs w:val="0"/>
                <w:lang w:val="en-GB"/>
              </w:rPr>
              <w:t>s</w:t>
            </w:r>
            <w:r w:rsidRPr="776651C9" w:rsidR="16E80D4F">
              <w:rPr>
                <w:i w:val="0"/>
                <w:iCs w:val="0"/>
                <w:lang w:val="en-GB"/>
              </w:rPr>
              <w:t xml:space="preserve"> from the date of product</w:t>
            </w:r>
            <w:r w:rsidRPr="776651C9" w:rsidR="16E80D4F">
              <w:rPr>
                <w:i w:val="0"/>
                <w:iCs w:val="0"/>
                <w:lang w:val="en-GB"/>
              </w:rPr>
              <w:t xml:space="preserve"> installation</w:t>
            </w:r>
            <w:r w:rsidRPr="776651C9" w:rsidR="5F0C75AA">
              <w:rPr>
                <w:i w:val="0"/>
                <w:iCs w:val="0"/>
                <w:lang w:val="en-GB"/>
              </w:rPr>
              <w:t>.</w:t>
            </w:r>
          </w:p>
        </w:tc>
      </w:tr>
      <w:tr xmlns:wp14="http://schemas.microsoft.com/office/word/2010/wordml" w:rsidRPr="00820A64" w:rsidR="0069765E" w:rsidTr="776651C9" w14:paraId="2CA05B11" wp14:textId="77777777">
        <w:tc>
          <w:tcPr>
            <w:tcW w:w="4982" w:type="dxa"/>
            <w:tcMar/>
          </w:tcPr>
          <w:p w:rsidRPr="00820A64" w:rsidR="0069765E" w:rsidP="0077702E" w:rsidRDefault="00820A64" w14:paraId="29F61C97" wp14:textId="77777777">
            <w:pPr>
              <w:pStyle w:val="NormalIndent"/>
              <w:spacing w:before="0"/>
              <w:ind w:left="0"/>
              <w:rPr>
                <w:i w:val="0"/>
                <w:szCs w:val="22"/>
                <w:lang w:val="en-GB"/>
              </w:rPr>
            </w:pPr>
            <w:r w:rsidRPr="00820A64">
              <w:rPr>
                <w:b/>
                <w:bCs/>
                <w:i w:val="0"/>
                <w:szCs w:val="22"/>
                <w:lang w:val="en-GB"/>
              </w:rPr>
              <w:t xml:space="preserve">Maximum Time for Final Acceptance of the Contract </w:t>
            </w:r>
            <w:r>
              <w:rPr>
                <w:b/>
                <w:bCs/>
                <w:i w:val="0"/>
                <w:szCs w:val="22"/>
                <w:lang w:val="en-GB"/>
              </w:rPr>
              <w:t>Scope</w:t>
            </w:r>
          </w:p>
        </w:tc>
        <w:tc>
          <w:tcPr>
            <w:tcW w:w="4982" w:type="dxa"/>
            <w:tcMar/>
          </w:tcPr>
          <w:p w:rsidRPr="00820A64" w:rsidR="0069765E" w:rsidP="776651C9" w:rsidRDefault="00820A64" w14:paraId="2AA076C8" wp14:textId="2864E94B">
            <w:pPr>
              <w:pStyle w:val="NormalIndent"/>
              <w:spacing w:before="0"/>
              <w:ind w:left="0"/>
              <w:rPr>
                <w:i w:val="0"/>
                <w:iCs w:val="0"/>
                <w:lang w:val="en-GB"/>
              </w:rPr>
            </w:pPr>
            <w:r w:rsidRPr="776651C9" w:rsidR="5F0C75AA">
              <w:rPr>
                <w:b w:val="1"/>
                <w:bCs w:val="1"/>
                <w:i w:val="0"/>
                <w:iCs w:val="0"/>
                <w:lang w:val="en-GB"/>
              </w:rPr>
              <w:t>8</w:t>
            </w:r>
            <w:r w:rsidRPr="776651C9" w:rsidR="5F0C75AA">
              <w:rPr>
                <w:b w:val="1"/>
                <w:bCs w:val="1"/>
                <w:i w:val="0"/>
                <w:iCs w:val="0"/>
                <w:lang w:val="en-GB"/>
              </w:rPr>
              <w:t xml:space="preserve"> </w:t>
            </w:r>
            <w:r w:rsidRPr="776651C9" w:rsidR="16E80D4F">
              <w:rPr>
                <w:b w:val="1"/>
                <w:bCs w:val="1"/>
                <w:i w:val="0"/>
                <w:iCs w:val="0"/>
                <w:lang w:val="en-GB"/>
              </w:rPr>
              <w:t>months from the date of Contract signing</w:t>
            </w:r>
          </w:p>
        </w:tc>
      </w:tr>
      <w:tr xmlns:wp14="http://schemas.microsoft.com/office/word/2010/wordml" w:rsidRPr="00E1494B" w:rsidR="0069765E" w:rsidTr="776651C9" w14:paraId="755137CA" wp14:textId="77777777">
        <w:tc>
          <w:tcPr>
            <w:tcW w:w="4982" w:type="dxa"/>
            <w:tcMar/>
          </w:tcPr>
          <w:p w:rsidRPr="0077702E" w:rsidR="0069765E" w:rsidP="0077702E" w:rsidRDefault="00820A64" w14:paraId="0A5D43DB" wp14:textId="77777777">
            <w:pPr>
              <w:pStyle w:val="NormalIndent"/>
              <w:spacing w:before="0"/>
              <w:ind w:left="0"/>
              <w:rPr>
                <w:i w:val="0"/>
                <w:szCs w:val="22"/>
              </w:rPr>
            </w:pPr>
            <w:r w:rsidRPr="00820A64">
              <w:rPr>
                <w:i w:val="0"/>
                <w:szCs w:val="22"/>
              </w:rPr>
              <w:t>Warranty Period</w:t>
            </w:r>
          </w:p>
        </w:tc>
        <w:tc>
          <w:tcPr>
            <w:tcW w:w="4982" w:type="dxa"/>
            <w:tcMar/>
          </w:tcPr>
          <w:p w:rsidRPr="0077702E" w:rsidR="0069765E" w:rsidP="0077702E" w:rsidRDefault="0069765E" w14:paraId="798AE975" wp14:textId="77777777">
            <w:pPr>
              <w:pStyle w:val="NormalIndent"/>
              <w:spacing w:before="0"/>
              <w:ind w:left="0"/>
              <w:rPr>
                <w:i w:val="0"/>
                <w:szCs w:val="22"/>
              </w:rPr>
            </w:pPr>
            <w:r w:rsidRPr="0077702E">
              <w:rPr>
                <w:i w:val="0"/>
                <w:szCs w:val="22"/>
              </w:rPr>
              <w:t xml:space="preserve">12 </w:t>
            </w:r>
            <w:r w:rsidR="00820A64">
              <w:rPr>
                <w:i w:val="0"/>
                <w:szCs w:val="22"/>
              </w:rPr>
              <w:t>months</w:t>
            </w:r>
          </w:p>
        </w:tc>
      </w:tr>
      <w:tr xmlns:wp14="http://schemas.microsoft.com/office/word/2010/wordml" w:rsidRPr="00820A64" w:rsidR="0069765E" w:rsidTr="776651C9" w14:paraId="38B222FA" wp14:textId="77777777">
        <w:tc>
          <w:tcPr>
            <w:tcW w:w="4982" w:type="dxa"/>
            <w:tcMar/>
          </w:tcPr>
          <w:p w:rsidRPr="0077702E" w:rsidR="0069765E" w:rsidP="0077702E" w:rsidRDefault="00820A64" w14:paraId="269467C3" wp14:textId="77777777">
            <w:pPr>
              <w:pStyle w:val="NormalIndent"/>
              <w:spacing w:before="0"/>
              <w:ind w:left="0"/>
              <w:rPr>
                <w:i w:val="0"/>
                <w:szCs w:val="22"/>
              </w:rPr>
            </w:pPr>
            <w:r w:rsidRPr="00820A64">
              <w:rPr>
                <w:i w:val="0"/>
                <w:szCs w:val="22"/>
              </w:rPr>
              <w:t>Maintenance Period</w:t>
            </w:r>
          </w:p>
        </w:tc>
        <w:tc>
          <w:tcPr>
            <w:tcW w:w="4982" w:type="dxa"/>
            <w:tcMar/>
          </w:tcPr>
          <w:p w:rsidRPr="00820A64" w:rsidR="0069765E" w:rsidP="0077702E" w:rsidRDefault="00820A64" w14:paraId="3547D997" wp14:textId="77777777">
            <w:pPr>
              <w:pStyle w:val="NormalIndent"/>
              <w:spacing w:before="0"/>
              <w:ind w:left="0"/>
              <w:rPr>
                <w:i w:val="0"/>
                <w:szCs w:val="22"/>
                <w:lang w:val="en-GB"/>
              </w:rPr>
            </w:pPr>
            <w:r w:rsidRPr="00820A64">
              <w:rPr>
                <w:i w:val="0"/>
                <w:szCs w:val="22"/>
                <w:lang w:val="en-GB"/>
              </w:rPr>
              <w:t>12</w:t>
            </w:r>
            <w:r w:rsidRPr="00820A64" w:rsidR="0069765E">
              <w:rPr>
                <w:i w:val="0"/>
                <w:szCs w:val="22"/>
                <w:lang w:val="en-GB"/>
              </w:rPr>
              <w:t xml:space="preserve"> </w:t>
            </w:r>
            <w:r w:rsidRPr="00820A64">
              <w:rPr>
                <w:i w:val="0"/>
                <w:szCs w:val="22"/>
                <w:lang w:val="en-GB"/>
              </w:rPr>
              <w:t xml:space="preserve">months from the date of final acceptance of the Contract </w:t>
            </w:r>
            <w:r>
              <w:rPr>
                <w:i w:val="0"/>
                <w:szCs w:val="22"/>
                <w:lang w:val="en-GB"/>
              </w:rPr>
              <w:t>Scope</w:t>
            </w:r>
          </w:p>
        </w:tc>
      </w:tr>
      <w:tr xmlns:wp14="http://schemas.microsoft.com/office/word/2010/wordml" w:rsidRPr="00820A64" w:rsidR="0069765E" w:rsidTr="776651C9" w14:paraId="1A3FCB63" wp14:textId="77777777">
        <w:tc>
          <w:tcPr>
            <w:tcW w:w="4982" w:type="dxa"/>
            <w:tcMar/>
          </w:tcPr>
          <w:p w:rsidRPr="00820A64" w:rsidR="0069765E" w:rsidP="0077702E" w:rsidRDefault="00820A64" w14:paraId="075E555E" wp14:textId="77777777">
            <w:pPr>
              <w:pStyle w:val="NormalIndent"/>
              <w:spacing w:before="0"/>
              <w:ind w:left="0"/>
              <w:rPr>
                <w:i w:val="0"/>
                <w:szCs w:val="22"/>
                <w:lang w:val="en-GB"/>
              </w:rPr>
            </w:pPr>
            <w:r w:rsidRPr="00820A64">
              <w:rPr>
                <w:b/>
                <w:bCs/>
                <w:i w:val="0"/>
                <w:szCs w:val="22"/>
                <w:lang w:val="en-GB"/>
              </w:rPr>
              <w:t>Contract Duration (excluding extension rights period)</w:t>
            </w:r>
          </w:p>
        </w:tc>
        <w:tc>
          <w:tcPr>
            <w:tcW w:w="4982" w:type="dxa"/>
            <w:tcMar/>
          </w:tcPr>
          <w:p w:rsidRPr="00820A64" w:rsidR="0069765E" w:rsidP="776651C9" w:rsidRDefault="0069765E" w14:paraId="515E4A81" wp14:textId="5BA57457">
            <w:pPr>
              <w:pStyle w:val="NormalIndent"/>
              <w:spacing w:before="0"/>
              <w:ind w:left="0"/>
              <w:rPr>
                <w:i w:val="0"/>
                <w:iCs w:val="0"/>
                <w:lang w:val="en-GB"/>
              </w:rPr>
            </w:pPr>
            <w:r w:rsidRPr="776651C9" w:rsidR="5F0C75AA">
              <w:rPr>
                <w:b w:val="1"/>
                <w:bCs w:val="1"/>
                <w:i w:val="0"/>
                <w:iCs w:val="0"/>
                <w:lang w:val="en-GB"/>
              </w:rPr>
              <w:t>20</w:t>
            </w:r>
            <w:r w:rsidRPr="776651C9" w:rsidR="5F0C75AA">
              <w:rPr>
                <w:b w:val="1"/>
                <w:bCs w:val="1"/>
                <w:i w:val="0"/>
                <w:iCs w:val="0"/>
                <w:lang w:val="en-GB"/>
              </w:rPr>
              <w:t xml:space="preserve"> </w:t>
            </w:r>
            <w:r w:rsidRPr="776651C9" w:rsidR="16E80D4F">
              <w:rPr>
                <w:b w:val="1"/>
                <w:bCs w:val="1"/>
                <w:i w:val="0"/>
                <w:iCs w:val="0"/>
                <w:lang w:val="en-GB"/>
              </w:rPr>
              <w:t>months from the date of Contract signing</w:t>
            </w:r>
          </w:p>
        </w:tc>
      </w:tr>
      <w:tr xmlns:wp14="http://schemas.microsoft.com/office/word/2010/wordml" w:rsidRPr="00820A64" w:rsidR="0069765E" w:rsidTr="776651C9" w14:paraId="286EDB81" wp14:textId="77777777">
        <w:tc>
          <w:tcPr>
            <w:tcW w:w="4982" w:type="dxa"/>
            <w:tcMar/>
          </w:tcPr>
          <w:p w:rsidRPr="0077702E" w:rsidR="0069765E" w:rsidP="0077702E" w:rsidRDefault="00820A64" w14:paraId="1C0DE63E" wp14:textId="77777777">
            <w:pPr>
              <w:pStyle w:val="NormalIndent"/>
              <w:spacing w:before="0"/>
              <w:ind w:left="0"/>
              <w:rPr>
                <w:b/>
                <w:bCs/>
                <w:i w:val="0"/>
                <w:szCs w:val="22"/>
                <w:lang w:val="el-GR"/>
              </w:rPr>
            </w:pPr>
            <w:r w:rsidRPr="00820A64">
              <w:rPr>
                <w:b/>
                <w:bCs/>
                <w:i w:val="0"/>
                <w:szCs w:val="22"/>
              </w:rPr>
              <w:t>TOTAL CONTRACT DURATION (maximum)</w:t>
            </w:r>
          </w:p>
        </w:tc>
        <w:tc>
          <w:tcPr>
            <w:tcW w:w="4982" w:type="dxa"/>
            <w:tcMar/>
          </w:tcPr>
          <w:p w:rsidRPr="00820A64" w:rsidR="0069765E" w:rsidP="776651C9" w:rsidRDefault="0069765E" w14:paraId="14E80B95" wp14:textId="1A295C67">
            <w:pPr>
              <w:pStyle w:val="NormalIndent"/>
              <w:spacing w:before="0"/>
              <w:ind w:left="0"/>
              <w:rPr>
                <w:b w:val="1"/>
                <w:bCs w:val="1"/>
                <w:i w:val="0"/>
                <w:iCs w:val="0"/>
                <w:lang w:val="en-GB"/>
              </w:rPr>
            </w:pPr>
            <w:r w:rsidRPr="776651C9" w:rsidR="5F0C75AA">
              <w:rPr>
                <w:b w:val="1"/>
                <w:bCs w:val="1"/>
                <w:i w:val="0"/>
                <w:iCs w:val="0"/>
                <w:lang w:val="en-GB"/>
              </w:rPr>
              <w:t>20</w:t>
            </w:r>
            <w:r w:rsidRPr="776651C9" w:rsidR="5F0C75AA">
              <w:rPr>
                <w:b w:val="1"/>
                <w:bCs w:val="1"/>
                <w:i w:val="0"/>
                <w:iCs w:val="0"/>
                <w:lang w:val="en-GB"/>
              </w:rPr>
              <w:t xml:space="preserve"> </w:t>
            </w:r>
            <w:r w:rsidRPr="776651C9" w:rsidR="16E80D4F">
              <w:rPr>
                <w:b w:val="1"/>
                <w:bCs w:val="1"/>
                <w:i w:val="0"/>
                <w:iCs w:val="0"/>
                <w:lang w:val="en-GB"/>
              </w:rPr>
              <w:t>months from the date of Contract signing</w:t>
            </w:r>
          </w:p>
        </w:tc>
      </w:tr>
    </w:tbl>
    <w:p xmlns:wp14="http://schemas.microsoft.com/office/word/2010/wordml" w:rsidRPr="00820A64" w:rsidR="001528CF" w:rsidP="002045A8" w:rsidRDefault="001528CF" w14:paraId="3461D779" wp14:textId="77777777">
      <w:pPr>
        <w:rPr>
          <w:lang w:val="en-GB"/>
        </w:rPr>
      </w:pPr>
    </w:p>
    <w:p xmlns:wp14="http://schemas.microsoft.com/office/word/2010/wordml" w:rsidRPr="00BC3327" w:rsidR="00A84624" w:rsidP="005425EA" w:rsidRDefault="00B96717" w14:paraId="1818D9F5" wp14:textId="77777777">
      <w:pPr>
        <w:pStyle w:val="Heading2"/>
        <w:rPr>
          <w:lang w:val="en-GB"/>
        </w:rPr>
      </w:pPr>
      <w:bookmarkStart w:name="_Toc1046548345" w:id="651253385"/>
      <w:r w:rsidRPr="4DB90A36" w:rsidR="00B96717">
        <w:rPr>
          <w:lang w:val="en-GB"/>
        </w:rPr>
        <w:t>Checks and acceptance of deliverables</w:t>
      </w:r>
      <w:bookmarkEnd w:id="651253385"/>
    </w:p>
    <w:p xmlns:wp14="http://schemas.microsoft.com/office/word/2010/wordml" w:rsidRPr="00BC3327" w:rsidR="005425EA" w:rsidP="00BB023D" w:rsidRDefault="005425EA" w14:paraId="3CF2D8B6" wp14:textId="77777777">
      <w:pPr>
        <w:spacing w:before="0" w:line="240" w:lineRule="auto"/>
        <w:rPr>
          <w:rFonts w:cs="Arial"/>
          <w:i w:val="0"/>
          <w:iCs/>
          <w:szCs w:val="22"/>
          <w:lang w:val="en-GB"/>
        </w:rPr>
      </w:pPr>
    </w:p>
    <w:p xmlns:wp14="http://schemas.microsoft.com/office/word/2010/wordml" w:rsidR="0069765E" w:rsidP="776651C9" w:rsidRDefault="0069765E" w14:paraId="48FA0DC8" wp14:textId="62EA74B6">
      <w:pPr>
        <w:spacing w:before="0"/>
        <w:rPr>
          <w:i w:val="0"/>
          <w:iCs w:val="0"/>
        </w:rPr>
      </w:pPr>
      <w:r w:rsidRPr="776651C9" w:rsidR="0069765E">
        <w:rPr>
          <w:i w:val="0"/>
          <w:iCs w:val="0"/>
        </w:rPr>
        <w:t xml:space="preserve">The acceptance of the requested ICP-MS system and all associated components will be carried out by the Acceptance Committee of the Contracting Authority following </w:t>
      </w:r>
      <w:r w:rsidRPr="776651C9" w:rsidR="0069765E">
        <w:rPr>
          <w:i w:val="0"/>
          <w:iCs w:val="0"/>
        </w:rPr>
        <w:t xml:space="preserve">delivery, installation, </w:t>
      </w:r>
      <w:r w:rsidRPr="776651C9" w:rsidR="00DC21C9">
        <w:rPr>
          <w:i w:val="0"/>
          <w:iCs w:val="0"/>
        </w:rPr>
        <w:t xml:space="preserve"> QA/QC</w:t>
      </w:r>
      <w:r w:rsidRPr="776651C9" w:rsidR="0069765E">
        <w:rPr>
          <w:i w:val="0"/>
          <w:iCs w:val="0"/>
        </w:rPr>
        <w:t xml:space="preserve"> and completion of the on-site training and shall take place no later than thirty (30) days after </w:t>
      </w:r>
      <w:r w:rsidRPr="776651C9" w:rsidR="0069765E">
        <w:rPr>
          <w:i w:val="0"/>
          <w:iCs w:val="0"/>
        </w:rPr>
        <w:t>delivery, installation</w:t>
      </w:r>
      <w:r w:rsidRPr="776651C9" w:rsidR="00DC21C9">
        <w:rPr>
          <w:i w:val="0"/>
          <w:iCs w:val="0"/>
        </w:rPr>
        <w:t>,</w:t>
      </w:r>
      <w:r w:rsidRPr="776651C9" w:rsidR="00DC21C9">
        <w:rPr>
          <w:i w:val="0"/>
          <w:iCs w:val="0"/>
        </w:rPr>
        <w:t xml:space="preserve"> QA/QC</w:t>
      </w:r>
      <w:r w:rsidRPr="776651C9" w:rsidR="0069765E">
        <w:rPr>
          <w:i w:val="0"/>
          <w:iCs w:val="0"/>
        </w:rPr>
        <w:t xml:space="preserve"> </w:t>
      </w:r>
      <w:r w:rsidRPr="776651C9" w:rsidR="00DC21C9">
        <w:rPr>
          <w:i w:val="0"/>
          <w:iCs w:val="0"/>
        </w:rPr>
        <w:t>and on-site training</w:t>
      </w:r>
      <w:r w:rsidRPr="776651C9" w:rsidR="0069765E">
        <w:rPr>
          <w:i w:val="0"/>
          <w:iCs w:val="0"/>
        </w:rPr>
        <w:t xml:space="preserve">. The acceptance procedure will </w:t>
      </w:r>
      <w:r w:rsidRPr="776651C9" w:rsidR="0069765E">
        <w:rPr>
          <w:i w:val="0"/>
          <w:iCs w:val="0"/>
        </w:rPr>
        <w:t xml:space="preserve">include </w:t>
      </w:r>
      <w:r w:rsidRPr="776651C9" w:rsidR="00504B2D">
        <w:rPr>
          <w:i w:val="0"/>
          <w:iCs w:val="0"/>
        </w:rPr>
        <w:t>among</w:t>
      </w:r>
      <w:r w:rsidRPr="776651C9" w:rsidR="16C186C0">
        <w:rPr>
          <w:i w:val="0"/>
          <w:iCs w:val="0"/>
        </w:rPr>
        <w:t xml:space="preserve"> </w:t>
      </w:r>
      <w:r w:rsidRPr="776651C9" w:rsidR="00504B2D">
        <w:rPr>
          <w:i w:val="0"/>
          <w:iCs w:val="0"/>
        </w:rPr>
        <w:t>others</w:t>
      </w:r>
      <w:r w:rsidRPr="776651C9" w:rsidR="00504B2D">
        <w:rPr>
          <w:i w:val="0"/>
          <w:iCs w:val="0"/>
        </w:rPr>
        <w:t xml:space="preserve"> </w:t>
      </w:r>
      <w:r w:rsidRPr="776651C9" w:rsidR="0069765E">
        <w:rPr>
          <w:i w:val="0"/>
          <w:iCs w:val="0"/>
        </w:rPr>
        <w:t xml:space="preserve">macroscopic inspection, </w:t>
      </w:r>
      <w:r w:rsidRPr="776651C9" w:rsidR="00504B2D">
        <w:rPr>
          <w:i w:val="0"/>
          <w:iCs w:val="0"/>
        </w:rPr>
        <w:t xml:space="preserve">QA/QC </w:t>
      </w:r>
      <w:r w:rsidRPr="776651C9" w:rsidR="0069765E">
        <w:rPr>
          <w:i w:val="0"/>
          <w:iCs w:val="0"/>
        </w:rPr>
        <w:t xml:space="preserve">performance verification (execution of operational tests confirming proper functioning of the system and all sub-systems). </w:t>
      </w:r>
      <w:r w:rsidRPr="776651C9" w:rsidR="00504B2D">
        <w:rPr>
          <w:i w:val="0"/>
          <w:iCs w:val="0"/>
        </w:rPr>
        <w:t xml:space="preserve">Additionally, </w:t>
      </w:r>
      <w:r w:rsidRPr="776651C9" w:rsidR="00504B2D">
        <w:rPr>
          <w:i w:val="0"/>
          <w:iCs w:val="0"/>
        </w:rPr>
        <w:t>a</w:t>
      </w:r>
      <w:r w:rsidRPr="776651C9" w:rsidR="00504B2D">
        <w:rPr>
          <w:i w:val="0"/>
          <w:iCs w:val="0"/>
        </w:rPr>
        <w:t xml:space="preserve">nalytical </w:t>
      </w:r>
      <w:r w:rsidRPr="776651C9" w:rsidR="0069765E">
        <w:rPr>
          <w:i w:val="0"/>
          <w:iCs w:val="0"/>
        </w:rPr>
        <w:t>performance will be verified via measurements of certified reference materials or equivalent solutions to confirm compliance with the contractual performance criteria.</w:t>
      </w:r>
    </w:p>
    <w:p xmlns:wp14="http://schemas.microsoft.com/office/word/2010/wordml" w:rsidRPr="0069765E" w:rsidR="000631EB" w:rsidP="003B7DDE" w:rsidRDefault="000631EB" w14:paraId="2946DB82" wp14:textId="77777777">
      <w:pPr>
        <w:rPr>
          <w:lang w:val="en-GB"/>
        </w:rPr>
      </w:pPr>
    </w:p>
    <w:sectPr w:rsidRPr="0069765E" w:rsidR="000631EB" w:rsidSect="005A07A8">
      <w:headerReference w:type="default" r:id="rId9"/>
      <w:footerReference w:type="default" r:id="rId10"/>
      <w:footnotePr>
        <w:numFmt w:val="lowerRoman"/>
      </w:footnotePr>
      <w:endnotePr>
        <w:numFmt w:val="decimal"/>
      </w:endnotePr>
      <w:pgSz w:w="12242" w:h="15842" w:orient="portrait" w:code="1"/>
      <w:pgMar w:top="816" w:right="1440" w:bottom="720" w:left="1440" w:header="567" w:footer="96" w:gutter="0"/>
      <w:cols w:space="720"/>
      <w:titlePg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CD4196" w:rsidRDefault="00CD4196" w14:paraId="5997CC1D" wp14:textId="77777777">
      <w:r>
        <w:separator/>
      </w:r>
    </w:p>
  </w:endnote>
  <w:endnote w:type="continuationSeparator" w:id="0">
    <w:p xmlns:wp14="http://schemas.microsoft.com/office/word/2010/wordml" w:rsidR="00CD4196" w:rsidRDefault="00CD4196" w14:paraId="110FFD37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Pr="008963A4" w:rsidR="00873C3D" w:rsidP="008963A4" w:rsidRDefault="008963A4" w14:paraId="3EE3C113" wp14:textId="77777777">
    <w:pPr>
      <w:pStyle w:val="Footer"/>
      <w:tabs>
        <w:tab w:val="clear" w:pos="8640"/>
        <w:tab w:val="right" w:pos="9356"/>
      </w:tabs>
      <w:jc w:val="right"/>
      <w:rPr>
        <w:rStyle w:val="PageNumber"/>
        <w:sz w:val="18"/>
        <w:szCs w:val="18"/>
      </w:rPr>
    </w:pPr>
    <w:r w:rsidRPr="008963A4">
      <w:rPr>
        <w:sz w:val="18"/>
        <w:szCs w:val="18"/>
      </w:rPr>
      <w:t xml:space="preserve">Page </w:t>
    </w:r>
    <w:r w:rsidRPr="008963A4">
      <w:rPr>
        <w:b/>
        <w:sz w:val="18"/>
        <w:szCs w:val="18"/>
      </w:rPr>
      <w:fldChar w:fldCharType="begin"/>
    </w:r>
    <w:r w:rsidRPr="008963A4">
      <w:rPr>
        <w:b/>
        <w:sz w:val="18"/>
        <w:szCs w:val="18"/>
      </w:rPr>
      <w:instrText xml:space="preserve"> PAGE </w:instrText>
    </w:r>
    <w:r w:rsidRPr="008963A4">
      <w:rPr>
        <w:b/>
        <w:sz w:val="18"/>
        <w:szCs w:val="18"/>
      </w:rPr>
      <w:fldChar w:fldCharType="separate"/>
    </w:r>
    <w:r w:rsidR="002A49B9">
      <w:rPr>
        <w:b/>
        <w:noProof/>
        <w:sz w:val="18"/>
        <w:szCs w:val="18"/>
      </w:rPr>
      <w:t>5</w:t>
    </w:r>
    <w:r w:rsidRPr="008963A4">
      <w:rPr>
        <w:b/>
        <w:sz w:val="18"/>
        <w:szCs w:val="18"/>
      </w:rPr>
      <w:fldChar w:fldCharType="end"/>
    </w:r>
    <w:r w:rsidRPr="008963A4">
      <w:rPr>
        <w:sz w:val="18"/>
        <w:szCs w:val="18"/>
      </w:rPr>
      <w:t xml:space="preserve"> of </w:t>
    </w:r>
    <w:r w:rsidRPr="008963A4">
      <w:rPr>
        <w:sz w:val="18"/>
        <w:szCs w:val="18"/>
      </w:rPr>
      <w:fldChar w:fldCharType="begin"/>
    </w:r>
    <w:r w:rsidRPr="008963A4">
      <w:rPr>
        <w:sz w:val="18"/>
        <w:szCs w:val="18"/>
      </w:rPr>
      <w:instrText xml:space="preserve"> NUMPAGES </w:instrText>
    </w:r>
    <w:r w:rsidRPr="008963A4">
      <w:rPr>
        <w:sz w:val="18"/>
        <w:szCs w:val="18"/>
      </w:rPr>
      <w:fldChar w:fldCharType="separate"/>
    </w:r>
    <w:r w:rsidR="002A49B9">
      <w:rPr>
        <w:noProof/>
        <w:sz w:val="18"/>
        <w:szCs w:val="18"/>
      </w:rPr>
      <w:t>6</w:t>
    </w:r>
    <w:r w:rsidRPr="008963A4">
      <w:rPr>
        <w:sz w:val="18"/>
        <w:szCs w:val="18"/>
      </w:rPr>
      <w:fldChar w:fldCharType="end"/>
    </w:r>
  </w:p>
  <w:p xmlns:wp14="http://schemas.microsoft.com/office/word/2010/wordml" w:rsidR="00873C3D" w:rsidP="006913B0" w:rsidRDefault="00873C3D" w14:paraId="1F72F646" wp14:textId="77777777">
    <w:pPr>
      <w:pStyle w:val="Footer"/>
    </w:pPr>
  </w:p>
</w:ftr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CD4196" w:rsidRDefault="00CD4196" w14:paraId="6B699379" wp14:textId="77777777">
      <w:r>
        <w:separator/>
      </w:r>
    </w:p>
  </w:footnote>
  <w:footnote w:type="continuationSeparator" w:id="0">
    <w:p xmlns:wp14="http://schemas.microsoft.com/office/word/2010/wordml" w:rsidR="00CD4196" w:rsidRDefault="00CD4196" w14:paraId="3FE9F23F" wp14:textId="77777777">
      <w:r>
        <w:continuationSeparator/>
      </w:r>
    </w:p>
  </w:footnote>
</w:footnotes>
</file>

<file path=word/header1.xml><?xml version="1.0" encoding="utf-8"?>
<w:hd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Pr="004E4DC6" w:rsidR="00873C3D" w:rsidRDefault="00873C3D" w14:paraId="08CE6F91" wp14:textId="77777777">
    <w:pPr>
      <w:pStyle w:val="Footer"/>
      <w:tabs>
        <w:tab w:val="clear" w:pos="8640"/>
        <w:tab w:val="right" w:pos="9214"/>
        <w:tab w:val="right" w:pos="9498"/>
      </w:tabs>
      <w:ind w:right="-22"/>
      <w:rPr>
        <w:lang w:val="el-G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59C03CC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16D5CB8"/>
    <w:multiLevelType w:val="hybridMultilevel"/>
    <w:tmpl w:val="EABE186C"/>
    <w:lvl w:ilvl="0" w:tplc="38BE22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2B53BC"/>
    <w:multiLevelType w:val="hybridMultilevel"/>
    <w:tmpl w:val="535450E2"/>
    <w:lvl w:ilvl="0" w:tplc="04080001">
      <w:start w:val="1"/>
      <w:numFmt w:val="bullet"/>
      <w:lvlText w:val=""/>
      <w:lvlJc w:val="left"/>
      <w:pPr>
        <w:ind w:left="792" w:hanging="360"/>
      </w:pPr>
      <w:rPr>
        <w:rFonts w:hint="default" w:ascii="Symbol" w:hAnsi="Symbol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hint="default" w:ascii="Courier New" w:hAnsi="Courier New" w:cs="Courier New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hint="default" w:ascii="Courier New" w:hAnsi="Courier New" w:cs="Courier New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hint="default" w:ascii="Courier New" w:hAnsi="Courier New" w:cs="Courier New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hint="default" w:ascii="Wingdings" w:hAnsi="Wingdings"/>
      </w:rPr>
    </w:lvl>
  </w:abstractNum>
  <w:abstractNum w:abstractNumId="3">
    <w:nsid w:val="03C9788F"/>
    <w:multiLevelType w:val="multilevel"/>
    <w:tmpl w:val="DD022E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1.1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B2A69C2"/>
    <w:multiLevelType w:val="singleLevel"/>
    <w:tmpl w:val="7E8C3138"/>
    <w:lvl w:ilvl="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 w:ascii="Times New Roman" w:hAnsi="Times New Roman"/>
      </w:rPr>
    </w:lvl>
  </w:abstractNum>
  <w:abstractNum w:abstractNumId="5">
    <w:nsid w:val="0C2D5667"/>
    <w:multiLevelType w:val="hybridMultilevel"/>
    <w:tmpl w:val="F9F240CE"/>
    <w:lvl w:ilvl="0" w:tplc="04090003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hint="default" w:ascii="Courier New" w:hAnsi="Courier New" w:cs="Courier New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0EA03998"/>
    <w:multiLevelType w:val="singleLevel"/>
    <w:tmpl w:val="F74CBEEC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7">
    <w:nsid w:val="171B1BAD"/>
    <w:multiLevelType w:val="multilevel"/>
    <w:tmpl w:val="C7E655D6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>
    <w:nsid w:val="1B4D2052"/>
    <w:multiLevelType w:val="hybridMultilevel"/>
    <w:tmpl w:val="99F4B738"/>
    <w:lvl w:ilvl="0" w:tplc="8AD823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lang w:val="en-GB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20726F32"/>
    <w:multiLevelType w:val="hybridMultilevel"/>
    <w:tmpl w:val="2D0A2616"/>
    <w:lvl w:ilvl="0" w:tplc="1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62E755F"/>
    <w:multiLevelType w:val="singleLevel"/>
    <w:tmpl w:val="AA40FE6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1">
    <w:nsid w:val="281B5DC8"/>
    <w:multiLevelType w:val="singleLevel"/>
    <w:tmpl w:val="0C22B5DC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>
    <w:nsid w:val="297F2D13"/>
    <w:multiLevelType w:val="hybridMultilevel"/>
    <w:tmpl w:val="C2888E2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2FC90133"/>
    <w:multiLevelType w:val="hybridMultilevel"/>
    <w:tmpl w:val="5EE04BFA"/>
    <w:lvl w:ilvl="0" w:tplc="04090003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hint="default" w:ascii="Courier New" w:hAnsi="Courier New" w:cs="Courier New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3887504F"/>
    <w:multiLevelType w:val="multilevel"/>
    <w:tmpl w:val="999C85E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>
    <w:nsid w:val="3C6540FE"/>
    <w:multiLevelType w:val="hybridMultilevel"/>
    <w:tmpl w:val="11EAB19E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hint="default" w:ascii="Symbol" w:hAnsi="Symbol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hint="default" w:ascii="Courier New" w:hAnsi="Courier New" w:cs="Courier New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hint="default" w:ascii="Courier New" w:hAnsi="Courier New" w:cs="Courier New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hint="default" w:ascii="Courier New" w:hAnsi="Courier New" w:cs="Courier New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hint="default" w:ascii="Wingdings" w:hAnsi="Wingdings"/>
      </w:rPr>
    </w:lvl>
  </w:abstractNum>
  <w:abstractNum w:abstractNumId="16">
    <w:nsid w:val="428361EC"/>
    <w:multiLevelType w:val="multilevel"/>
    <w:tmpl w:val="AC6889B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43124B47"/>
    <w:multiLevelType w:val="multilevel"/>
    <w:tmpl w:val="8C32CD5C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431C4D1E"/>
    <w:multiLevelType w:val="multilevel"/>
    <w:tmpl w:val="E67A58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>
    <w:nsid w:val="44EB3753"/>
    <w:multiLevelType w:val="multilevel"/>
    <w:tmpl w:val="F7B0DC9C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20">
    <w:nsid w:val="53B87B17"/>
    <w:multiLevelType w:val="singleLevel"/>
    <w:tmpl w:val="7E8C3138"/>
    <w:lvl w:ilvl="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 w:ascii="Times New Roman" w:hAnsi="Times New Roman"/>
      </w:rPr>
    </w:lvl>
  </w:abstractNum>
  <w:abstractNum w:abstractNumId="21">
    <w:nsid w:val="57977451"/>
    <w:multiLevelType w:val="hybridMultilevel"/>
    <w:tmpl w:val="D11235A2"/>
    <w:lvl w:ilvl="0" w:tplc="040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hint="default" w:ascii="Wingdings" w:hAnsi="Wingdings"/>
      </w:rPr>
    </w:lvl>
  </w:abstractNum>
  <w:abstractNum w:abstractNumId="22">
    <w:nsid w:val="5A011F82"/>
    <w:multiLevelType w:val="multilevel"/>
    <w:tmpl w:val="BA9EB07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E9C6032"/>
    <w:multiLevelType w:val="hybridMultilevel"/>
    <w:tmpl w:val="C5A4C194"/>
    <w:lvl w:ilvl="0" w:tplc="FEA0EF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lang w:val="en-GB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EA52F7D"/>
    <w:multiLevelType w:val="hybridMultilevel"/>
    <w:tmpl w:val="117E95B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66EC3FFB"/>
    <w:multiLevelType w:val="hybridMultilevel"/>
    <w:tmpl w:val="6E7AC73A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hint="default" w:ascii="Symbol" w:hAnsi="Symbol"/>
      </w:rPr>
    </w:lvl>
    <w:lvl w:ilvl="1" w:tplc="0408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hint="default" w:ascii="Courier New" w:hAnsi="Courier New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hint="default" w:ascii="Courier New" w:hAnsi="Courier New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hint="default" w:ascii="Courier New" w:hAnsi="Courier New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hint="default" w:ascii="Wingdings" w:hAnsi="Wingdings"/>
      </w:rPr>
    </w:lvl>
  </w:abstractNum>
  <w:abstractNum w:abstractNumId="26">
    <w:nsid w:val="6D610035"/>
    <w:multiLevelType w:val="multilevel"/>
    <w:tmpl w:val="095ECB00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10"/>
  </w:num>
  <w:num w:numId="5">
    <w:abstractNumId w:val="24"/>
  </w:num>
  <w:num w:numId="6">
    <w:abstractNumId w:val="25"/>
  </w:num>
  <w:num w:numId="7">
    <w:abstractNumId w:val="21"/>
  </w:num>
  <w:num w:numId="8">
    <w:abstractNumId w:val="0"/>
  </w:num>
  <w:num w:numId="9">
    <w:abstractNumId w:val="0"/>
  </w:num>
  <w:num w:numId="10">
    <w:abstractNumId w:val="19"/>
  </w:num>
  <w:num w:numId="11">
    <w:abstractNumId w:val="0"/>
  </w:num>
  <w:num w:numId="12">
    <w:abstractNumId w:val="14"/>
  </w:num>
  <w:num w:numId="13">
    <w:abstractNumId w:val="0"/>
  </w:num>
  <w:num w:numId="14">
    <w:abstractNumId w:val="26"/>
  </w:num>
  <w:num w:numId="15">
    <w:abstractNumId w:val="0"/>
  </w:num>
  <w:num w:numId="16">
    <w:abstractNumId w:val="4"/>
  </w:num>
  <w:num w:numId="17">
    <w:abstractNumId w:val="20"/>
  </w:num>
  <w:num w:numId="18">
    <w:abstractNumId w:val="22"/>
  </w:num>
  <w:num w:numId="19">
    <w:abstractNumId w:val="1"/>
  </w:num>
  <w:num w:numId="20">
    <w:abstractNumId w:val="17"/>
  </w:num>
  <w:num w:numId="21">
    <w:abstractNumId w:val="8"/>
  </w:num>
  <w:num w:numId="22">
    <w:abstractNumId w:val="18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0"/>
  </w:num>
  <w:num w:numId="26">
    <w:abstractNumId w:val="3"/>
  </w:num>
  <w:num w:numId="27">
    <w:abstractNumId w:val="0"/>
  </w:num>
  <w:num w:numId="28">
    <w:abstractNumId w:val="0"/>
  </w:num>
  <w:num w:numId="29">
    <w:abstractNumId w:val="16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23"/>
  </w:num>
  <w:num w:numId="35">
    <w:abstractNumId w:val="12"/>
  </w:num>
  <w:num w:numId="36">
    <w:abstractNumId w:val="0"/>
  </w:num>
  <w:num w:numId="37">
    <w:abstractNumId w:val="0"/>
  </w:num>
  <w:num w:numId="38">
    <w:abstractNumId w:val="0"/>
  </w:num>
  <w:num w:numId="39">
    <w:abstractNumId w:val="15"/>
  </w:num>
  <w:num w:numId="40">
    <w:abstractNumId w:val="13"/>
  </w:num>
  <w:num w:numId="41">
    <w:abstractNumId w:val="5"/>
  </w:num>
  <w:num w:numId="42">
    <w:abstractNumId w:val="0"/>
  </w:num>
  <w:num w:numId="43">
    <w:abstractNumId w:val="0"/>
  </w:num>
  <w:num w:numId="44">
    <w:abstractNumId w:val="0"/>
  </w:num>
  <w:num w:numId="45">
    <w:abstractNumId w:val="9"/>
  </w:num>
  <w:num w:numId="46">
    <w:abstractNumId w:val="2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30"/>
  <w:embedSystemFonts/>
  <w:stylePaneFormatFilter w:val="3F01"/>
  <w:trackRevisions w:val="false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o:colormru v:ext="edit" colors="#6cf"/>
    </o:shapedefaults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030562"/>
    <w:rsid w:val="00002360"/>
    <w:rsid w:val="00006004"/>
    <w:rsid w:val="00010A7F"/>
    <w:rsid w:val="00014559"/>
    <w:rsid w:val="00023DBB"/>
    <w:rsid w:val="00024E0D"/>
    <w:rsid w:val="00027B5F"/>
    <w:rsid w:val="00030562"/>
    <w:rsid w:val="000317F1"/>
    <w:rsid w:val="000373EE"/>
    <w:rsid w:val="0005670A"/>
    <w:rsid w:val="00057B23"/>
    <w:rsid w:val="000631EB"/>
    <w:rsid w:val="00063BF5"/>
    <w:rsid w:val="00066D79"/>
    <w:rsid w:val="0007327D"/>
    <w:rsid w:val="0007549D"/>
    <w:rsid w:val="000839B1"/>
    <w:rsid w:val="00085FDD"/>
    <w:rsid w:val="000918C7"/>
    <w:rsid w:val="0009555A"/>
    <w:rsid w:val="00097997"/>
    <w:rsid w:val="000A08C1"/>
    <w:rsid w:val="000A2384"/>
    <w:rsid w:val="000A4B72"/>
    <w:rsid w:val="000B026F"/>
    <w:rsid w:val="000B0965"/>
    <w:rsid w:val="000B0A62"/>
    <w:rsid w:val="000B18B2"/>
    <w:rsid w:val="000B3112"/>
    <w:rsid w:val="000C016A"/>
    <w:rsid w:val="000C348F"/>
    <w:rsid w:val="000C6118"/>
    <w:rsid w:val="000D2206"/>
    <w:rsid w:val="000D24AA"/>
    <w:rsid w:val="000F2548"/>
    <w:rsid w:val="000F5355"/>
    <w:rsid w:val="001008F6"/>
    <w:rsid w:val="001014F4"/>
    <w:rsid w:val="00102D38"/>
    <w:rsid w:val="0010726E"/>
    <w:rsid w:val="001105C6"/>
    <w:rsid w:val="001118C6"/>
    <w:rsid w:val="00114D59"/>
    <w:rsid w:val="00116CAA"/>
    <w:rsid w:val="00135192"/>
    <w:rsid w:val="00146861"/>
    <w:rsid w:val="001528CF"/>
    <w:rsid w:val="00156BA5"/>
    <w:rsid w:val="00161E9B"/>
    <w:rsid w:val="001667BF"/>
    <w:rsid w:val="00177604"/>
    <w:rsid w:val="00177D57"/>
    <w:rsid w:val="00185190"/>
    <w:rsid w:val="00197152"/>
    <w:rsid w:val="001A19FC"/>
    <w:rsid w:val="001A47FA"/>
    <w:rsid w:val="001A695A"/>
    <w:rsid w:val="001B0C69"/>
    <w:rsid w:val="001B68DE"/>
    <w:rsid w:val="001B7AE6"/>
    <w:rsid w:val="001C738D"/>
    <w:rsid w:val="001C7613"/>
    <w:rsid w:val="001D2950"/>
    <w:rsid w:val="001D4DBC"/>
    <w:rsid w:val="001E2EB8"/>
    <w:rsid w:val="001E3D9D"/>
    <w:rsid w:val="001E4E47"/>
    <w:rsid w:val="001F6EF0"/>
    <w:rsid w:val="002020EB"/>
    <w:rsid w:val="00203B44"/>
    <w:rsid w:val="002045A8"/>
    <w:rsid w:val="002076F0"/>
    <w:rsid w:val="00220DB5"/>
    <w:rsid w:val="00222DD8"/>
    <w:rsid w:val="002247CF"/>
    <w:rsid w:val="00234C07"/>
    <w:rsid w:val="0024722C"/>
    <w:rsid w:val="00247A17"/>
    <w:rsid w:val="00257F13"/>
    <w:rsid w:val="0026040D"/>
    <w:rsid w:val="00260A55"/>
    <w:rsid w:val="002618A2"/>
    <w:rsid w:val="0027415E"/>
    <w:rsid w:val="00276AAE"/>
    <w:rsid w:val="00280C97"/>
    <w:rsid w:val="002860A0"/>
    <w:rsid w:val="002904AA"/>
    <w:rsid w:val="002A49B9"/>
    <w:rsid w:val="002B35E6"/>
    <w:rsid w:val="002B4635"/>
    <w:rsid w:val="002B58B2"/>
    <w:rsid w:val="002B5BE5"/>
    <w:rsid w:val="002B66CD"/>
    <w:rsid w:val="002C0848"/>
    <w:rsid w:val="002D3738"/>
    <w:rsid w:val="002E3E88"/>
    <w:rsid w:val="002F018D"/>
    <w:rsid w:val="002F2ED1"/>
    <w:rsid w:val="002F4199"/>
    <w:rsid w:val="00301FAF"/>
    <w:rsid w:val="00312FDB"/>
    <w:rsid w:val="00316B38"/>
    <w:rsid w:val="003246B2"/>
    <w:rsid w:val="00324ACD"/>
    <w:rsid w:val="00326330"/>
    <w:rsid w:val="003277A2"/>
    <w:rsid w:val="0034076B"/>
    <w:rsid w:val="00344D0A"/>
    <w:rsid w:val="00346732"/>
    <w:rsid w:val="00346ED5"/>
    <w:rsid w:val="00351133"/>
    <w:rsid w:val="00365227"/>
    <w:rsid w:val="00367B28"/>
    <w:rsid w:val="003772D8"/>
    <w:rsid w:val="00393B4B"/>
    <w:rsid w:val="00397DEE"/>
    <w:rsid w:val="003A5FB5"/>
    <w:rsid w:val="003B7DDE"/>
    <w:rsid w:val="003C24DA"/>
    <w:rsid w:val="003C2976"/>
    <w:rsid w:val="003C6478"/>
    <w:rsid w:val="003D44C8"/>
    <w:rsid w:val="003E4C52"/>
    <w:rsid w:val="003E796C"/>
    <w:rsid w:val="0040403C"/>
    <w:rsid w:val="00410615"/>
    <w:rsid w:val="00415CB1"/>
    <w:rsid w:val="004170BA"/>
    <w:rsid w:val="004176CC"/>
    <w:rsid w:val="00434FB9"/>
    <w:rsid w:val="00440228"/>
    <w:rsid w:val="004528E0"/>
    <w:rsid w:val="00470116"/>
    <w:rsid w:val="00472CC2"/>
    <w:rsid w:val="00475DCA"/>
    <w:rsid w:val="0047680D"/>
    <w:rsid w:val="00482CA0"/>
    <w:rsid w:val="00487E42"/>
    <w:rsid w:val="004926F8"/>
    <w:rsid w:val="00496D3D"/>
    <w:rsid w:val="004A0FCF"/>
    <w:rsid w:val="004A37C5"/>
    <w:rsid w:val="004C138A"/>
    <w:rsid w:val="004C2AAF"/>
    <w:rsid w:val="004D759B"/>
    <w:rsid w:val="004E4DC6"/>
    <w:rsid w:val="004F5CE8"/>
    <w:rsid w:val="004F5D4D"/>
    <w:rsid w:val="00504B2D"/>
    <w:rsid w:val="0051215F"/>
    <w:rsid w:val="00524314"/>
    <w:rsid w:val="00532C47"/>
    <w:rsid w:val="00536FE1"/>
    <w:rsid w:val="005425EA"/>
    <w:rsid w:val="005433E1"/>
    <w:rsid w:val="00556180"/>
    <w:rsid w:val="005603C4"/>
    <w:rsid w:val="005630F5"/>
    <w:rsid w:val="00565250"/>
    <w:rsid w:val="005860A4"/>
    <w:rsid w:val="00590C78"/>
    <w:rsid w:val="005A07A8"/>
    <w:rsid w:val="005A393B"/>
    <w:rsid w:val="005A5933"/>
    <w:rsid w:val="005B58BE"/>
    <w:rsid w:val="005B7EF7"/>
    <w:rsid w:val="005C5E4F"/>
    <w:rsid w:val="005C6582"/>
    <w:rsid w:val="005D0750"/>
    <w:rsid w:val="005D2CCA"/>
    <w:rsid w:val="005D2E3D"/>
    <w:rsid w:val="005E12ED"/>
    <w:rsid w:val="005E2E57"/>
    <w:rsid w:val="005E5ECC"/>
    <w:rsid w:val="005F3710"/>
    <w:rsid w:val="00600F80"/>
    <w:rsid w:val="006042F5"/>
    <w:rsid w:val="00614246"/>
    <w:rsid w:val="00617F0A"/>
    <w:rsid w:val="00623307"/>
    <w:rsid w:val="00631BF3"/>
    <w:rsid w:val="00644EE7"/>
    <w:rsid w:val="00654942"/>
    <w:rsid w:val="0065499D"/>
    <w:rsid w:val="0065770A"/>
    <w:rsid w:val="006619CE"/>
    <w:rsid w:val="0066270D"/>
    <w:rsid w:val="00662863"/>
    <w:rsid w:val="006758AC"/>
    <w:rsid w:val="006805C0"/>
    <w:rsid w:val="006913B0"/>
    <w:rsid w:val="00691670"/>
    <w:rsid w:val="00695A30"/>
    <w:rsid w:val="0069709C"/>
    <w:rsid w:val="0069765E"/>
    <w:rsid w:val="006B17A3"/>
    <w:rsid w:val="006C1D6B"/>
    <w:rsid w:val="006C5733"/>
    <w:rsid w:val="006C7816"/>
    <w:rsid w:val="006D4205"/>
    <w:rsid w:val="006D5429"/>
    <w:rsid w:val="006D7777"/>
    <w:rsid w:val="006E1BAA"/>
    <w:rsid w:val="006E1D89"/>
    <w:rsid w:val="0070643F"/>
    <w:rsid w:val="00713EC2"/>
    <w:rsid w:val="007221E6"/>
    <w:rsid w:val="00734D1C"/>
    <w:rsid w:val="0073DDA0"/>
    <w:rsid w:val="00740E91"/>
    <w:rsid w:val="00742834"/>
    <w:rsid w:val="00744386"/>
    <w:rsid w:val="00744BF8"/>
    <w:rsid w:val="007477B9"/>
    <w:rsid w:val="0075319C"/>
    <w:rsid w:val="0076054C"/>
    <w:rsid w:val="00770A9F"/>
    <w:rsid w:val="0077702E"/>
    <w:rsid w:val="00785D48"/>
    <w:rsid w:val="007935F4"/>
    <w:rsid w:val="007948AE"/>
    <w:rsid w:val="00795027"/>
    <w:rsid w:val="00797C94"/>
    <w:rsid w:val="007A110D"/>
    <w:rsid w:val="007A2A5C"/>
    <w:rsid w:val="007A2BE3"/>
    <w:rsid w:val="007A7FE2"/>
    <w:rsid w:val="007B47CF"/>
    <w:rsid w:val="007C249A"/>
    <w:rsid w:val="007C4653"/>
    <w:rsid w:val="007C5471"/>
    <w:rsid w:val="007D243A"/>
    <w:rsid w:val="007D4717"/>
    <w:rsid w:val="007D6E60"/>
    <w:rsid w:val="007E23AB"/>
    <w:rsid w:val="007E419E"/>
    <w:rsid w:val="007F2E35"/>
    <w:rsid w:val="007F59DF"/>
    <w:rsid w:val="00802B15"/>
    <w:rsid w:val="00813421"/>
    <w:rsid w:val="00820A64"/>
    <w:rsid w:val="00833334"/>
    <w:rsid w:val="008359FD"/>
    <w:rsid w:val="00836B19"/>
    <w:rsid w:val="00840C4A"/>
    <w:rsid w:val="0084494B"/>
    <w:rsid w:val="00860D55"/>
    <w:rsid w:val="00866047"/>
    <w:rsid w:val="00873C3D"/>
    <w:rsid w:val="008741BC"/>
    <w:rsid w:val="00880745"/>
    <w:rsid w:val="00887C63"/>
    <w:rsid w:val="008963A4"/>
    <w:rsid w:val="00896659"/>
    <w:rsid w:val="00897672"/>
    <w:rsid w:val="008A2CC0"/>
    <w:rsid w:val="008A4548"/>
    <w:rsid w:val="008A695F"/>
    <w:rsid w:val="008A6FC1"/>
    <w:rsid w:val="008A7C23"/>
    <w:rsid w:val="008B4AF9"/>
    <w:rsid w:val="008C01EF"/>
    <w:rsid w:val="008C4937"/>
    <w:rsid w:val="008C5B31"/>
    <w:rsid w:val="008D3BF4"/>
    <w:rsid w:val="008E02A4"/>
    <w:rsid w:val="008E5A0F"/>
    <w:rsid w:val="008F675D"/>
    <w:rsid w:val="008F7C59"/>
    <w:rsid w:val="00900196"/>
    <w:rsid w:val="00904507"/>
    <w:rsid w:val="00913565"/>
    <w:rsid w:val="00913C10"/>
    <w:rsid w:val="00913C74"/>
    <w:rsid w:val="00917F6C"/>
    <w:rsid w:val="00923F4F"/>
    <w:rsid w:val="00931D91"/>
    <w:rsid w:val="00932190"/>
    <w:rsid w:val="00932E95"/>
    <w:rsid w:val="009349AA"/>
    <w:rsid w:val="00934C31"/>
    <w:rsid w:val="00934FD3"/>
    <w:rsid w:val="00935C13"/>
    <w:rsid w:val="00941741"/>
    <w:rsid w:val="009457B5"/>
    <w:rsid w:val="00945BCA"/>
    <w:rsid w:val="00946A38"/>
    <w:rsid w:val="00954EB8"/>
    <w:rsid w:val="00960915"/>
    <w:rsid w:val="009641B2"/>
    <w:rsid w:val="00987F5B"/>
    <w:rsid w:val="00990203"/>
    <w:rsid w:val="0099041E"/>
    <w:rsid w:val="009959F8"/>
    <w:rsid w:val="009B5DE6"/>
    <w:rsid w:val="009C17CC"/>
    <w:rsid w:val="009C1E59"/>
    <w:rsid w:val="009D306D"/>
    <w:rsid w:val="009E1ABF"/>
    <w:rsid w:val="009E3F67"/>
    <w:rsid w:val="009F03B8"/>
    <w:rsid w:val="00A00E72"/>
    <w:rsid w:val="00A042DD"/>
    <w:rsid w:val="00A134D0"/>
    <w:rsid w:val="00A138D5"/>
    <w:rsid w:val="00A238B4"/>
    <w:rsid w:val="00A274B3"/>
    <w:rsid w:val="00A31ED2"/>
    <w:rsid w:val="00A3469E"/>
    <w:rsid w:val="00A354A0"/>
    <w:rsid w:val="00A3595F"/>
    <w:rsid w:val="00A404DF"/>
    <w:rsid w:val="00A45AC7"/>
    <w:rsid w:val="00A46F75"/>
    <w:rsid w:val="00A527D8"/>
    <w:rsid w:val="00A7280C"/>
    <w:rsid w:val="00A74E1B"/>
    <w:rsid w:val="00A75CA9"/>
    <w:rsid w:val="00A84624"/>
    <w:rsid w:val="00A90765"/>
    <w:rsid w:val="00AA1140"/>
    <w:rsid w:val="00AA170A"/>
    <w:rsid w:val="00AA4CF7"/>
    <w:rsid w:val="00AA72B5"/>
    <w:rsid w:val="00AC3115"/>
    <w:rsid w:val="00AC5659"/>
    <w:rsid w:val="00AD5D5D"/>
    <w:rsid w:val="00B10099"/>
    <w:rsid w:val="00B100CE"/>
    <w:rsid w:val="00B105C5"/>
    <w:rsid w:val="00B12A69"/>
    <w:rsid w:val="00B13E7C"/>
    <w:rsid w:val="00B13E7D"/>
    <w:rsid w:val="00B152BF"/>
    <w:rsid w:val="00B2102F"/>
    <w:rsid w:val="00B24546"/>
    <w:rsid w:val="00B25A81"/>
    <w:rsid w:val="00B26AAD"/>
    <w:rsid w:val="00B27FA6"/>
    <w:rsid w:val="00B303F6"/>
    <w:rsid w:val="00B30924"/>
    <w:rsid w:val="00B30EDF"/>
    <w:rsid w:val="00B3524B"/>
    <w:rsid w:val="00B37A3F"/>
    <w:rsid w:val="00B447B5"/>
    <w:rsid w:val="00B5132E"/>
    <w:rsid w:val="00B63700"/>
    <w:rsid w:val="00B6451F"/>
    <w:rsid w:val="00B675D0"/>
    <w:rsid w:val="00B73F2A"/>
    <w:rsid w:val="00B82B7D"/>
    <w:rsid w:val="00B94794"/>
    <w:rsid w:val="00B96717"/>
    <w:rsid w:val="00B96735"/>
    <w:rsid w:val="00BA53F0"/>
    <w:rsid w:val="00BB023D"/>
    <w:rsid w:val="00BB116F"/>
    <w:rsid w:val="00BC3292"/>
    <w:rsid w:val="00BC3327"/>
    <w:rsid w:val="00BC5806"/>
    <w:rsid w:val="00BC5B5C"/>
    <w:rsid w:val="00BD2294"/>
    <w:rsid w:val="00BD251A"/>
    <w:rsid w:val="00BD3B6E"/>
    <w:rsid w:val="00BE008B"/>
    <w:rsid w:val="00BE30C2"/>
    <w:rsid w:val="00BF51C2"/>
    <w:rsid w:val="00C05039"/>
    <w:rsid w:val="00C07BEF"/>
    <w:rsid w:val="00C13C27"/>
    <w:rsid w:val="00C20E0C"/>
    <w:rsid w:val="00C219CA"/>
    <w:rsid w:val="00C2480B"/>
    <w:rsid w:val="00C263D6"/>
    <w:rsid w:val="00C36BC2"/>
    <w:rsid w:val="00C3790D"/>
    <w:rsid w:val="00C52E4F"/>
    <w:rsid w:val="00C637C9"/>
    <w:rsid w:val="00C82DE7"/>
    <w:rsid w:val="00C86A78"/>
    <w:rsid w:val="00C96A25"/>
    <w:rsid w:val="00CC241B"/>
    <w:rsid w:val="00CC2B66"/>
    <w:rsid w:val="00CD4196"/>
    <w:rsid w:val="00CE5F99"/>
    <w:rsid w:val="00CF0392"/>
    <w:rsid w:val="00CF632B"/>
    <w:rsid w:val="00D0166A"/>
    <w:rsid w:val="00D024C4"/>
    <w:rsid w:val="00D12048"/>
    <w:rsid w:val="00D157BF"/>
    <w:rsid w:val="00D222D3"/>
    <w:rsid w:val="00D24C59"/>
    <w:rsid w:val="00D27502"/>
    <w:rsid w:val="00D31341"/>
    <w:rsid w:val="00D32241"/>
    <w:rsid w:val="00D32327"/>
    <w:rsid w:val="00D34F11"/>
    <w:rsid w:val="00D36FA9"/>
    <w:rsid w:val="00D44A70"/>
    <w:rsid w:val="00D517F3"/>
    <w:rsid w:val="00D56ABD"/>
    <w:rsid w:val="00D77CF8"/>
    <w:rsid w:val="00D81301"/>
    <w:rsid w:val="00D81700"/>
    <w:rsid w:val="00D85457"/>
    <w:rsid w:val="00D868FE"/>
    <w:rsid w:val="00D90979"/>
    <w:rsid w:val="00D9256B"/>
    <w:rsid w:val="00D9483E"/>
    <w:rsid w:val="00D95B0C"/>
    <w:rsid w:val="00DA1BBD"/>
    <w:rsid w:val="00DA215D"/>
    <w:rsid w:val="00DA6810"/>
    <w:rsid w:val="00DC06A6"/>
    <w:rsid w:val="00DC21C9"/>
    <w:rsid w:val="00DC4B85"/>
    <w:rsid w:val="00DC587C"/>
    <w:rsid w:val="00DD04B4"/>
    <w:rsid w:val="00DE6F32"/>
    <w:rsid w:val="00DF6B68"/>
    <w:rsid w:val="00DF6D41"/>
    <w:rsid w:val="00E01085"/>
    <w:rsid w:val="00E3077D"/>
    <w:rsid w:val="00E308C5"/>
    <w:rsid w:val="00E361A2"/>
    <w:rsid w:val="00E405A0"/>
    <w:rsid w:val="00E57D19"/>
    <w:rsid w:val="00E615B5"/>
    <w:rsid w:val="00E61BF7"/>
    <w:rsid w:val="00E634D3"/>
    <w:rsid w:val="00E82319"/>
    <w:rsid w:val="00E82974"/>
    <w:rsid w:val="00E83518"/>
    <w:rsid w:val="00E856F1"/>
    <w:rsid w:val="00E939A4"/>
    <w:rsid w:val="00E95735"/>
    <w:rsid w:val="00EA0905"/>
    <w:rsid w:val="00EA1039"/>
    <w:rsid w:val="00EB0D48"/>
    <w:rsid w:val="00EB1102"/>
    <w:rsid w:val="00EB2913"/>
    <w:rsid w:val="00EB3888"/>
    <w:rsid w:val="00EC29A2"/>
    <w:rsid w:val="00ED2442"/>
    <w:rsid w:val="00ED4022"/>
    <w:rsid w:val="00ED79D7"/>
    <w:rsid w:val="00ED7A08"/>
    <w:rsid w:val="00EE1D81"/>
    <w:rsid w:val="00EE4C7B"/>
    <w:rsid w:val="00EE50FB"/>
    <w:rsid w:val="00EE5E95"/>
    <w:rsid w:val="00EF4C6D"/>
    <w:rsid w:val="00F03EB9"/>
    <w:rsid w:val="00F06B24"/>
    <w:rsid w:val="00F071C6"/>
    <w:rsid w:val="00F133B1"/>
    <w:rsid w:val="00F15926"/>
    <w:rsid w:val="00F16989"/>
    <w:rsid w:val="00F20DE6"/>
    <w:rsid w:val="00F25901"/>
    <w:rsid w:val="00F2713B"/>
    <w:rsid w:val="00F275AD"/>
    <w:rsid w:val="00F30EAA"/>
    <w:rsid w:val="00F3522F"/>
    <w:rsid w:val="00F54ED2"/>
    <w:rsid w:val="00F61F5E"/>
    <w:rsid w:val="00F648D7"/>
    <w:rsid w:val="00F66469"/>
    <w:rsid w:val="00F718D1"/>
    <w:rsid w:val="00F722B7"/>
    <w:rsid w:val="00F73B51"/>
    <w:rsid w:val="00F75E85"/>
    <w:rsid w:val="00F75E96"/>
    <w:rsid w:val="00F906E3"/>
    <w:rsid w:val="00F933EF"/>
    <w:rsid w:val="00FA038E"/>
    <w:rsid w:val="00FA3A85"/>
    <w:rsid w:val="00FA7EC1"/>
    <w:rsid w:val="00FC0598"/>
    <w:rsid w:val="00FC6799"/>
    <w:rsid w:val="00FC6924"/>
    <w:rsid w:val="00FD06E4"/>
    <w:rsid w:val="00FE150B"/>
    <w:rsid w:val="00FE3355"/>
    <w:rsid w:val="00FF6032"/>
    <w:rsid w:val="04F40C24"/>
    <w:rsid w:val="119D35AD"/>
    <w:rsid w:val="12AB925E"/>
    <w:rsid w:val="150C4866"/>
    <w:rsid w:val="16C186C0"/>
    <w:rsid w:val="16E80D4F"/>
    <w:rsid w:val="1F2EEFA2"/>
    <w:rsid w:val="1F4298A1"/>
    <w:rsid w:val="20657351"/>
    <w:rsid w:val="2C328996"/>
    <w:rsid w:val="31D5F4E5"/>
    <w:rsid w:val="389EE2B0"/>
    <w:rsid w:val="443C4CE6"/>
    <w:rsid w:val="45CB0B66"/>
    <w:rsid w:val="48624434"/>
    <w:rsid w:val="4DB90A36"/>
    <w:rsid w:val="502BCE79"/>
    <w:rsid w:val="5F0C75AA"/>
    <w:rsid w:val="5FCEB054"/>
    <w:rsid w:val="6395D006"/>
    <w:rsid w:val="697A3C78"/>
    <w:rsid w:val="723EC877"/>
    <w:rsid w:val="776651C9"/>
    <w:rsid w:val="7B440342"/>
    <w:rsid w:val="7B6D7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6cf"/>
    </o:shapedefaults>
    <o:shapelayout v:ext="edit">
      <o:idmap v:ext="edit" data="2"/>
    </o:shapelayout>
  </w:shapeDefaults>
  <w:decimalSymbol w:val="."/>
  <w:listSeparator w:val=","/>
  <w14:docId w14:val="4EA6C00D"/>
  <w15:docId w15:val="{BDA49FEC-5494-4220-888D-E1EE538BCBC8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New York" w:hAnsi="New York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 w:semiHidden="1" w:unhideWhenUsed="1"/>
    <w:lsdException w:name="Light List" w:uiPriority="61" w:semiHidden="1" w:unhideWhenUsed="1"/>
    <w:lsdException w:name="Light Grid" w:uiPriority="62" w:semiHidden="1" w:unhideWhenUsed="1"/>
    <w:lsdException w:name="Medium Shading 1" w:uiPriority="63" w:semiHidden="1" w:unhideWhenUsed="1"/>
    <w:lsdException w:name="Medium Shading 2" w:uiPriority="64" w:semiHidden="1" w:unhideWhenUsed="1"/>
    <w:lsdException w:name="Medium List 1" w:uiPriority="65" w:semiHidden="1" w:unhideWhenUsed="1"/>
    <w:lsdException w:name="Medium List 2" w:uiPriority="66" w:semiHidden="1" w:unhideWhenUsed="1"/>
    <w:lsdException w:name="Medium Grid 1" w:uiPriority="67" w:semiHidden="1" w:unhideWhenUsed="1"/>
    <w:lsdException w:name="Medium Grid 2" w:uiPriority="68" w:semiHidden="1" w:unhideWhenUsed="1"/>
    <w:lsdException w:name="Medium Grid 3" w:uiPriority="69" w:semiHidden="1" w:unhideWhenUsed="1"/>
    <w:lsdException w:name="Dark List" w:uiPriority="70" w:semiHidden="1" w:unhideWhenUsed="1"/>
    <w:lsdException w:name="Colorful Shading" w:uiPriority="71" w:semiHidden="1" w:unhideWhenUsed="1"/>
    <w:lsdException w:name="Colorful List" w:uiPriority="72" w:semiHidden="1" w:unhideWhenUsed="1"/>
    <w:lsdException w:name="Colorful Grid" w:uiPriority="73" w:semiHidden="1" w:unhideWhenUsed="1"/>
    <w:lsdException w:name="Light Shading Accent 1" w:uiPriority="60" w:semiHidden="1" w:unhideWhenUsed="1"/>
    <w:lsdException w:name="Light List Accent 1" w:uiPriority="61" w:semiHidden="1" w:unhideWhenUsed="1"/>
    <w:lsdException w:name="Light Grid Accent 1" w:uiPriority="62" w:semiHidden="1" w:unhideWhenUsed="1"/>
    <w:lsdException w:name="Medium Shading 1 Accent 1" w:uiPriority="63" w:semiHidden="1" w:unhideWhenUsed="1"/>
    <w:lsdException w:name="Medium Shading 2 Accent 1" w:uiPriority="64" w:semiHidden="1" w:unhideWhenUsed="1"/>
    <w:lsdException w:name="Medium List 1 Accent 1" w:uiPriority="65" w:semiHidden="1" w:unhideWhenUsed="1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semiHidden="1" w:unhideWhenUsed="1"/>
    <w:lsdException w:name="Medium Grid 1 Accent 1" w:uiPriority="67" w:semiHidden="1" w:unhideWhenUsed="1"/>
    <w:lsdException w:name="Medium Grid 2 Accent 1" w:uiPriority="68" w:semiHidden="1" w:unhideWhenUsed="1"/>
    <w:lsdException w:name="Medium Grid 3 Accent 1" w:uiPriority="69" w:semiHidden="1" w:unhideWhenUsed="1"/>
    <w:lsdException w:name="Dark List Accent 1" w:uiPriority="70" w:semiHidden="1" w:unhideWhenUsed="1"/>
    <w:lsdException w:name="Colorful Shading Accent 1" w:uiPriority="71" w:semiHidden="1" w:unhideWhenUsed="1"/>
    <w:lsdException w:name="Colorful List Accent 1" w:uiPriority="72" w:semiHidden="1" w:unhideWhenUsed="1"/>
    <w:lsdException w:name="Colorful Grid Accent 1" w:uiPriority="73" w:semiHidden="1" w:unhideWhenUsed="1"/>
    <w:lsdException w:name="Light Shading Accent 2" w:uiPriority="60" w:semiHidden="1" w:unhideWhenUsed="1"/>
    <w:lsdException w:name="Light List Accent 2" w:uiPriority="61" w:semiHidden="1" w:unhideWhenUsed="1"/>
    <w:lsdException w:name="Light Grid Accent 2" w:uiPriority="62" w:semiHidden="1" w:unhideWhenUsed="1"/>
    <w:lsdException w:name="Medium Shading 1 Accent 2" w:uiPriority="63" w:semiHidden="1" w:unhideWhenUsed="1"/>
    <w:lsdException w:name="Medium Shading 2 Accent 2" w:uiPriority="64" w:semiHidden="1" w:unhideWhenUsed="1"/>
    <w:lsdException w:name="Medium List 1 Accent 2" w:uiPriority="65" w:semiHidden="1" w:unhideWhenUsed="1"/>
    <w:lsdException w:name="Medium List 2 Accent 2" w:uiPriority="66" w:semiHidden="1" w:unhideWhenUsed="1"/>
    <w:lsdException w:name="Medium Grid 1 Accent 2" w:uiPriority="67" w:semiHidden="1" w:unhideWhenUsed="1"/>
    <w:lsdException w:name="Medium Grid 2 Accent 2" w:uiPriority="68" w:semiHidden="1" w:unhideWhenUsed="1"/>
    <w:lsdException w:name="Medium Grid 3 Accent 2" w:uiPriority="69" w:semiHidden="1" w:unhideWhenUsed="1"/>
    <w:lsdException w:name="Dark List Accent 2" w:uiPriority="70" w:semiHidden="1" w:unhideWhenUsed="1"/>
    <w:lsdException w:name="Colorful Shading Accent 2" w:uiPriority="71" w:semiHidden="1" w:unhideWhenUsed="1"/>
    <w:lsdException w:name="Colorful List Accent 2" w:uiPriority="72" w:semiHidden="1" w:unhideWhenUsed="1"/>
    <w:lsdException w:name="Colorful Grid Accent 2" w:uiPriority="73" w:semiHidden="1" w:unhideWhenUsed="1"/>
    <w:lsdException w:name="Light Shading Accent 3" w:uiPriority="60" w:semiHidden="1" w:unhideWhenUsed="1"/>
    <w:lsdException w:name="Light List Accent 3" w:uiPriority="61" w:semiHidden="1" w:unhideWhenUsed="1"/>
    <w:lsdException w:name="Light Grid Accent 3" w:uiPriority="62" w:semiHidden="1" w:unhideWhenUsed="1"/>
    <w:lsdException w:name="Medium Shading 1 Accent 3" w:uiPriority="63" w:semiHidden="1" w:unhideWhenUsed="1"/>
    <w:lsdException w:name="Medium Shading 2 Accent 3" w:uiPriority="64" w:semiHidden="1" w:unhideWhenUsed="1"/>
    <w:lsdException w:name="Medium List 1 Accent 3" w:uiPriority="65" w:semiHidden="1" w:unhideWhenUsed="1"/>
    <w:lsdException w:name="Medium List 2 Accent 3" w:uiPriority="66" w:semiHidden="1" w:unhideWhenUsed="1"/>
    <w:lsdException w:name="Medium Grid 1 Accent 3" w:uiPriority="67" w:semiHidden="1" w:unhideWhenUsed="1"/>
    <w:lsdException w:name="Medium Grid 2 Accent 3" w:uiPriority="68" w:semiHidden="1" w:unhideWhenUsed="1"/>
    <w:lsdException w:name="Medium Grid 3 Accent 3" w:uiPriority="69" w:semiHidden="1" w:unhideWhenUsed="1"/>
    <w:lsdException w:name="Dark List Accent 3" w:uiPriority="70" w:semiHidden="1" w:unhideWhenUsed="1"/>
    <w:lsdException w:name="Colorful Shading Accent 3" w:uiPriority="71" w:semiHidden="1" w:unhideWhenUsed="1"/>
    <w:lsdException w:name="Colorful List Accent 3" w:uiPriority="72" w:semiHidden="1" w:unhideWhenUsed="1"/>
    <w:lsdException w:name="Colorful Grid Accent 3" w:uiPriority="73" w:semiHidden="1" w:unhideWhenUsed="1"/>
    <w:lsdException w:name="Light Shading Accent 4" w:uiPriority="60" w:semiHidden="1" w:unhideWhenUsed="1"/>
    <w:lsdException w:name="Light List Accent 4" w:uiPriority="61" w:semiHidden="1" w:unhideWhenUsed="1"/>
    <w:lsdException w:name="Light Grid Accent 4" w:uiPriority="62" w:semiHidden="1" w:unhideWhenUsed="1"/>
    <w:lsdException w:name="Medium Shading 1 Accent 4" w:uiPriority="63" w:semiHidden="1" w:unhideWhenUsed="1"/>
    <w:lsdException w:name="Medium Shading 2 Accent 4" w:uiPriority="64" w:semiHidden="1" w:unhideWhenUsed="1"/>
    <w:lsdException w:name="Medium List 1 Accent 4" w:uiPriority="65" w:semiHidden="1" w:unhideWhenUsed="1"/>
    <w:lsdException w:name="Medium List 2 Accent 4" w:uiPriority="66" w:semiHidden="1" w:unhideWhenUsed="1"/>
    <w:lsdException w:name="Medium Grid 1 Accent 4" w:uiPriority="67" w:semiHidden="1" w:unhideWhenUsed="1"/>
    <w:lsdException w:name="Medium Grid 2 Accent 4" w:uiPriority="68" w:semiHidden="1" w:unhideWhenUsed="1"/>
    <w:lsdException w:name="Medium Grid 3 Accent 4" w:uiPriority="69" w:semiHidden="1" w:unhideWhenUsed="1"/>
    <w:lsdException w:name="Dark List Accent 4" w:uiPriority="70" w:semiHidden="1" w:unhideWhenUsed="1"/>
    <w:lsdException w:name="Colorful Shading Accent 4" w:uiPriority="71" w:semiHidden="1" w:unhideWhenUsed="1"/>
    <w:lsdException w:name="Colorful List Accent 4" w:uiPriority="72" w:semiHidden="1" w:unhideWhenUsed="1"/>
    <w:lsdException w:name="Colorful Grid Accent 4" w:uiPriority="73" w:semiHidden="1" w:unhideWhenUsed="1"/>
    <w:lsdException w:name="Light Shading Accent 5" w:uiPriority="60" w:semiHidden="1" w:unhideWhenUsed="1"/>
    <w:lsdException w:name="Light List Accent 5" w:uiPriority="61" w:semiHidden="1" w:unhideWhenUsed="1"/>
    <w:lsdException w:name="Light Grid Accent 5" w:uiPriority="62" w:semiHidden="1" w:unhideWhenUsed="1"/>
    <w:lsdException w:name="Medium Shading 1 Accent 5" w:uiPriority="63" w:semiHidden="1" w:unhideWhenUsed="1"/>
    <w:lsdException w:name="Medium Shading 2 Accent 5" w:uiPriority="64" w:semiHidden="1" w:unhideWhenUsed="1"/>
    <w:lsdException w:name="Medium List 1 Accent 5" w:uiPriority="65" w:semiHidden="1" w:unhideWhenUsed="1"/>
    <w:lsdException w:name="Medium List 2 Accent 5" w:uiPriority="66" w:semiHidden="1" w:unhideWhenUsed="1"/>
    <w:lsdException w:name="Medium Grid 1 Accent 5" w:uiPriority="67" w:semiHidden="1" w:unhideWhenUsed="1"/>
    <w:lsdException w:name="Medium Grid 2 Accent 5" w:uiPriority="68" w:semiHidden="1" w:unhideWhenUsed="1"/>
    <w:lsdException w:name="Medium Grid 3 Accent 5" w:uiPriority="69" w:semiHidden="1" w:unhideWhenUsed="1"/>
    <w:lsdException w:name="Dark List Accent 5" w:uiPriority="70" w:semiHidden="1" w:unhideWhenUsed="1"/>
    <w:lsdException w:name="Colorful Shading Accent 5" w:uiPriority="71" w:semiHidden="1" w:unhideWhenUsed="1"/>
    <w:lsdException w:name="Colorful List Accent 5" w:uiPriority="72" w:semiHidden="1" w:unhideWhenUsed="1"/>
    <w:lsdException w:name="Colorful Grid Accent 5" w:uiPriority="73" w:semiHidden="1" w:unhideWhenUsed="1"/>
    <w:lsdException w:name="Light Shading Accent 6" w:uiPriority="60" w:semiHidden="1" w:unhideWhenUsed="1"/>
    <w:lsdException w:name="Light List Accent 6" w:uiPriority="61" w:semiHidden="1" w:unhideWhenUsed="1"/>
    <w:lsdException w:name="Light Grid Accent 6" w:uiPriority="62" w:semiHidden="1" w:unhideWhenUsed="1"/>
    <w:lsdException w:name="Medium Shading 1 Accent 6" w:uiPriority="63" w:semiHidden="1" w:unhideWhenUsed="1"/>
    <w:lsdException w:name="Medium Shading 2 Accent 6" w:uiPriority="64" w:semiHidden="1" w:unhideWhenUsed="1"/>
    <w:lsdException w:name="Medium List 1 Accent 6" w:uiPriority="65" w:semiHidden="1" w:unhideWhenUsed="1"/>
    <w:lsdException w:name="Medium List 2 Accent 6" w:uiPriority="66" w:semiHidden="1" w:unhideWhenUsed="1"/>
    <w:lsdException w:name="Medium Grid 1 Accent 6" w:uiPriority="67" w:semiHidden="1" w:unhideWhenUsed="1"/>
    <w:lsdException w:name="Medium Grid 2 Accent 6" w:uiPriority="68" w:semiHidden="1" w:unhideWhenUsed="1"/>
    <w:lsdException w:name="Medium Grid 3 Accent 6" w:uiPriority="69" w:semiHidden="1" w:unhideWhenUsed="1"/>
    <w:lsdException w:name="Dark List Accent 6" w:uiPriority="70" w:semiHidden="1" w:unhideWhenUsed="1"/>
    <w:lsdException w:name="Colorful Shading Accent 6" w:uiPriority="71" w:semiHidden="1" w:unhideWhenUsed="1"/>
    <w:lsdException w:name="Colorful List Accent 6" w:uiPriority="72" w:semiHidden="1" w:unhideWhenUsed="1"/>
    <w:lsdException w:name="Colorful Grid Accent 6" w:uiPriority="73" w:semiHidden="1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014559"/>
    <w:pPr>
      <w:overflowPunct w:val="0"/>
      <w:autoSpaceDE w:val="0"/>
      <w:autoSpaceDN w:val="0"/>
      <w:adjustRightInd w:val="0"/>
      <w:spacing w:before="120" w:line="300" w:lineRule="atLeast"/>
      <w:jc w:val="both"/>
      <w:textAlignment w:val="baseline"/>
    </w:pPr>
    <w:rPr>
      <w:rFonts w:ascii="Arial" w:hAnsi="Arial"/>
      <w:i/>
      <w:sz w:val="22"/>
    </w:rPr>
  </w:style>
  <w:style w:type="paragraph" w:styleId="Heading1">
    <w:name w:val="heading 1"/>
    <w:basedOn w:val="Normal"/>
    <w:next w:val="Normal"/>
    <w:qFormat/>
    <w:rsid w:val="00B152BF"/>
    <w:pPr>
      <w:keepNext/>
      <w:numPr>
        <w:numId w:val="15"/>
      </w:numPr>
      <w:spacing w:before="360"/>
      <w:outlineLvl w:val="0"/>
    </w:pPr>
    <w:rPr>
      <w:b/>
      <w:i w:val="0"/>
      <w:caps/>
      <w:sz w:val="24"/>
    </w:rPr>
  </w:style>
  <w:style w:type="paragraph" w:styleId="Heading2">
    <w:name w:val="heading 2"/>
    <w:basedOn w:val="Normal"/>
    <w:next w:val="Normal"/>
    <w:qFormat/>
    <w:rsid w:val="00B152BF"/>
    <w:pPr>
      <w:keepNext/>
      <w:numPr>
        <w:ilvl w:val="1"/>
        <w:numId w:val="15"/>
      </w:numPr>
      <w:spacing w:after="60"/>
      <w:outlineLvl w:val="1"/>
    </w:pPr>
    <w:rPr>
      <w:b/>
      <w:sz w:val="24"/>
    </w:rPr>
  </w:style>
  <w:style w:type="paragraph" w:styleId="Heading3">
    <w:name w:val="heading 3"/>
    <w:basedOn w:val="Normal"/>
    <w:next w:val="NormalIndent"/>
    <w:qFormat/>
    <w:pPr>
      <w:keepNext/>
      <w:numPr>
        <w:ilvl w:val="2"/>
        <w:numId w:val="15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NormalIndent"/>
    <w:qFormat/>
    <w:pPr>
      <w:numPr>
        <w:ilvl w:val="3"/>
        <w:numId w:val="15"/>
      </w:numPr>
      <w:outlineLvl w:val="3"/>
    </w:pPr>
    <w:rPr>
      <w:u w:val="single"/>
    </w:rPr>
  </w:style>
  <w:style w:type="paragraph" w:styleId="Heading5">
    <w:name w:val="heading 5"/>
    <w:basedOn w:val="Normal"/>
    <w:next w:val="NormalIndent"/>
    <w:qFormat/>
    <w:pPr>
      <w:numPr>
        <w:ilvl w:val="4"/>
        <w:numId w:val="15"/>
      </w:numPr>
      <w:outlineLvl w:val="4"/>
    </w:pPr>
    <w:rPr>
      <w:b/>
      <w:sz w:val="20"/>
    </w:rPr>
  </w:style>
  <w:style w:type="paragraph" w:styleId="Heading6">
    <w:name w:val="heading 6"/>
    <w:basedOn w:val="Normal"/>
    <w:next w:val="NormalIndent"/>
    <w:qFormat/>
    <w:pPr>
      <w:numPr>
        <w:ilvl w:val="5"/>
        <w:numId w:val="15"/>
      </w:numPr>
      <w:outlineLvl w:val="5"/>
    </w:pPr>
    <w:rPr>
      <w:rFonts w:ascii="Times New Roman" w:hAnsi="Times New Roman"/>
      <w:sz w:val="20"/>
      <w:u w:val="single"/>
    </w:rPr>
  </w:style>
  <w:style w:type="paragraph" w:styleId="Heading7">
    <w:name w:val="heading 7"/>
    <w:basedOn w:val="Normal"/>
    <w:next w:val="NormalIndent"/>
    <w:qFormat/>
    <w:pPr>
      <w:numPr>
        <w:ilvl w:val="6"/>
        <w:numId w:val="15"/>
      </w:numPr>
      <w:outlineLvl w:val="6"/>
    </w:pPr>
    <w:rPr>
      <w:rFonts w:ascii="Times New Roman" w:hAnsi="Times New Roman"/>
      <w:i w:val="0"/>
      <w:sz w:val="20"/>
    </w:rPr>
  </w:style>
  <w:style w:type="paragraph" w:styleId="Heading8">
    <w:name w:val="heading 8"/>
    <w:basedOn w:val="Normal"/>
    <w:next w:val="NormalIndent"/>
    <w:qFormat/>
    <w:pPr>
      <w:numPr>
        <w:ilvl w:val="7"/>
        <w:numId w:val="15"/>
      </w:numPr>
      <w:outlineLvl w:val="7"/>
    </w:pPr>
    <w:rPr>
      <w:rFonts w:ascii="Times New Roman" w:hAnsi="Times New Roman"/>
      <w:i w:val="0"/>
      <w:sz w:val="20"/>
    </w:rPr>
  </w:style>
  <w:style w:type="paragraph" w:styleId="Heading9">
    <w:name w:val="heading 9"/>
    <w:basedOn w:val="Normal"/>
    <w:next w:val="NormalIndent"/>
    <w:qFormat/>
    <w:pPr>
      <w:numPr>
        <w:ilvl w:val="8"/>
        <w:numId w:val="15"/>
      </w:numPr>
      <w:outlineLvl w:val="8"/>
    </w:pPr>
    <w:rPr>
      <w:rFonts w:ascii="Times New Roman" w:hAnsi="Times New Roman"/>
      <w:i w:val="0"/>
      <w:sz w:val="20"/>
    </w:rPr>
  </w:style>
  <w:style w:type="character" w:styleId="DefaultParagraphFont" w:default="1">
    <w:name w:val="Default Paragraph Font"/>
    <w:aliases w:val=" Char Char Char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paragraph" w:styleId="NormalIndent">
    <w:name w:val="Normal Indent"/>
    <w:basedOn w:val="Normal"/>
    <w:pPr>
      <w:ind w:left="720"/>
    </w:pPr>
  </w:style>
  <w:style w:type="paragraph" w:styleId="EndnoteText">
    <w:name w:val="endnote text"/>
    <w:basedOn w:val="Normal"/>
    <w:semiHidden/>
    <w:rPr>
      <w:sz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d,hd Char Char,hd Char"/>
    <w:basedOn w:val="Normal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hAnsi="Arial"/>
      <w:vertAlign w:val="superscript"/>
    </w:rPr>
  </w:style>
  <w:style w:type="character" w:styleId="PageNumber">
    <w:name w:val="page number"/>
    <w:rPr>
      <w:b/>
      <w:sz w:val="20"/>
    </w:rPr>
  </w:style>
  <w:style w:type="paragraph" w:styleId="TOC1">
    <w:name w:val="toc 1"/>
    <w:basedOn w:val="Normal"/>
    <w:next w:val="Normal"/>
    <w:uiPriority w:val="39"/>
    <w:rsid w:val="005A07A8"/>
    <w:pPr>
      <w:tabs>
        <w:tab w:val="right" w:leader="dot" w:pos="9362"/>
      </w:tabs>
    </w:pPr>
    <w:rPr>
      <w:b/>
      <w:i w:val="0"/>
      <w:noProof/>
    </w:rPr>
  </w:style>
  <w:style w:type="paragraph" w:styleId="TOC2">
    <w:name w:val="toc 2"/>
    <w:basedOn w:val="Normal"/>
    <w:next w:val="Normal"/>
    <w:uiPriority w:val="39"/>
    <w:pPr>
      <w:tabs>
        <w:tab w:val="right" w:leader="dot" w:pos="9362"/>
      </w:tabs>
      <w:spacing w:after="60"/>
      <w:ind w:left="238"/>
    </w:pPr>
    <w:rPr>
      <w:noProof/>
    </w:rPr>
  </w:style>
  <w:style w:type="paragraph" w:styleId="TOC3">
    <w:name w:val="toc 3"/>
    <w:basedOn w:val="Normal"/>
    <w:next w:val="Normal"/>
    <w:semiHidden/>
    <w:pPr>
      <w:tabs>
        <w:tab w:val="right" w:leader="dot" w:pos="9362"/>
      </w:tabs>
      <w:spacing w:after="60"/>
      <w:ind w:left="482"/>
    </w:pPr>
    <w:rPr>
      <w:noProof/>
    </w:rPr>
  </w:style>
  <w:style w:type="paragraph" w:styleId="TOC4">
    <w:name w:val="toc 4"/>
    <w:basedOn w:val="Normal"/>
    <w:next w:val="Normal"/>
    <w:semiHidden/>
    <w:pPr>
      <w:tabs>
        <w:tab w:val="right" w:leader="dot" w:pos="9362"/>
      </w:tabs>
      <w:ind w:left="720"/>
    </w:pPr>
  </w:style>
  <w:style w:type="paragraph" w:styleId="TOC5">
    <w:name w:val="toc 5"/>
    <w:basedOn w:val="Normal"/>
    <w:next w:val="Normal"/>
    <w:semiHidden/>
    <w:pPr>
      <w:tabs>
        <w:tab w:val="right" w:leader="dot" w:pos="9362"/>
      </w:tabs>
      <w:ind w:left="960"/>
    </w:pPr>
  </w:style>
  <w:style w:type="paragraph" w:styleId="TOC6">
    <w:name w:val="toc 6"/>
    <w:basedOn w:val="Normal"/>
    <w:next w:val="Normal"/>
    <w:semiHidden/>
    <w:pPr>
      <w:tabs>
        <w:tab w:val="right" w:leader="dot" w:pos="9362"/>
      </w:tabs>
      <w:ind w:left="1200"/>
    </w:pPr>
  </w:style>
  <w:style w:type="paragraph" w:styleId="TOC7">
    <w:name w:val="toc 7"/>
    <w:basedOn w:val="Normal"/>
    <w:next w:val="Normal"/>
    <w:semiHidden/>
    <w:pPr>
      <w:tabs>
        <w:tab w:val="right" w:leader="dot" w:pos="9362"/>
      </w:tabs>
      <w:ind w:left="1440"/>
    </w:pPr>
  </w:style>
  <w:style w:type="paragraph" w:styleId="TOC8">
    <w:name w:val="toc 8"/>
    <w:basedOn w:val="Normal"/>
    <w:next w:val="Normal"/>
    <w:semiHidden/>
    <w:pPr>
      <w:tabs>
        <w:tab w:val="right" w:leader="dot" w:pos="9362"/>
      </w:tabs>
      <w:ind w:left="1680"/>
    </w:pPr>
  </w:style>
  <w:style w:type="paragraph" w:styleId="TOC9">
    <w:name w:val="toc 9"/>
    <w:basedOn w:val="Normal"/>
    <w:next w:val="Normal"/>
    <w:semiHidden/>
    <w:pPr>
      <w:tabs>
        <w:tab w:val="right" w:leader="dot" w:pos="9362"/>
      </w:tabs>
      <w:ind w:left="1920"/>
    </w:pPr>
  </w:style>
  <w:style w:type="table" w:styleId="TableWeb2">
    <w:name w:val="Table Web 2"/>
    <w:basedOn w:val="TableNormal"/>
    <w:rsid w:val="00565250"/>
    <w:pPr>
      <w:overflowPunct w:val="0"/>
      <w:autoSpaceDE w:val="0"/>
      <w:autoSpaceDN w:val="0"/>
      <w:adjustRightInd w:val="0"/>
      <w:spacing w:after="120"/>
      <w:textAlignment w:val="baseline"/>
    </w:pPr>
    <w:tblPr>
      <w:tblCellSpacing w:w="20" w:type="dxa"/>
      <w:tblInd w:w="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first-para10" w:customStyle="1">
    <w:name w:val="first-para10"/>
    <w:basedOn w:val="Normal"/>
    <w:rsid w:val="000B18B2"/>
    <w:pPr>
      <w:overflowPunct/>
      <w:autoSpaceDE/>
      <w:autoSpaceDN/>
      <w:adjustRightInd/>
      <w:ind w:left="120" w:right="216"/>
      <w:textAlignment w:val="auto"/>
    </w:pPr>
    <w:rPr>
      <w:rFonts w:cs="Arial"/>
      <w:sz w:val="20"/>
      <w:lang w:val="en-GB" w:eastAsia="en-GB"/>
    </w:rPr>
  </w:style>
  <w:style w:type="character" w:styleId="Hyperlink">
    <w:name w:val="Hyperlink"/>
    <w:uiPriority w:val="99"/>
    <w:rsid w:val="00057B23"/>
    <w:rPr>
      <w:b/>
      <w:bCs/>
      <w:strike w:val="0"/>
      <w:dstrike w:val="0"/>
      <w:color w:val="FF66FF"/>
      <w:u w:val="none"/>
      <w:effect w:val="none"/>
    </w:rPr>
  </w:style>
  <w:style w:type="table" w:styleId="TableElegant">
    <w:name w:val="Table Elegant"/>
    <w:basedOn w:val="TableNormal"/>
    <w:rsid w:val="003D44C8"/>
    <w:pPr>
      <w:overflowPunct w:val="0"/>
      <w:autoSpaceDE w:val="0"/>
      <w:autoSpaceDN w:val="0"/>
      <w:adjustRightInd w:val="0"/>
      <w:spacing w:after="120"/>
      <w:textAlignment w:val="baseline"/>
    </w:pPr>
    <w:tblPr>
      <w:tblInd w:w="0" w:type="dxa"/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character" w:styleId="FollowedHyperlink">
    <w:name w:val="FollowedHyperlink"/>
    <w:rsid w:val="00EB3888"/>
    <w:rPr>
      <w:color w:val="800080"/>
      <w:u w:val="single"/>
    </w:rPr>
  </w:style>
  <w:style w:type="paragraph" w:styleId="BodyText">
    <w:name w:val="Body Text"/>
    <w:basedOn w:val="Normal"/>
    <w:link w:val="BodyTextChar"/>
    <w:rsid w:val="001118C6"/>
    <w:pPr>
      <w:overflowPunct/>
      <w:autoSpaceDE/>
      <w:autoSpaceDN/>
      <w:adjustRightInd/>
      <w:spacing w:before="0" w:line="240" w:lineRule="auto"/>
      <w:jc w:val="left"/>
      <w:textAlignment w:val="auto"/>
    </w:pPr>
    <w:rPr>
      <w:i w:val="0"/>
      <w:lang w:val="en-NZ"/>
    </w:rPr>
  </w:style>
  <w:style w:type="paragraph" w:styleId="TableDetail" w:customStyle="1">
    <w:name w:val="Table Detail"/>
    <w:basedOn w:val="Normal"/>
    <w:rsid w:val="001118C6"/>
    <w:pPr>
      <w:overflowPunct/>
      <w:autoSpaceDE/>
      <w:autoSpaceDN/>
      <w:adjustRightInd/>
      <w:spacing w:before="80" w:after="80" w:line="240" w:lineRule="auto"/>
      <w:jc w:val="left"/>
      <w:textAlignment w:val="auto"/>
    </w:pPr>
    <w:rPr>
      <w:rFonts w:ascii="Tahoma" w:hAnsi="Tahoma"/>
      <w:i w:val="0"/>
      <w:sz w:val="18"/>
      <w:lang w:val="en-NZ"/>
    </w:rPr>
  </w:style>
  <w:style w:type="character" w:styleId="BodyTextChar" w:customStyle="1">
    <w:name w:val="Body Text Char"/>
    <w:link w:val="BodyText"/>
    <w:rsid w:val="001118C6"/>
    <w:rPr>
      <w:rFonts w:ascii="Arial" w:hAnsi="Arial"/>
      <w:sz w:val="22"/>
      <w:lang w:val="en-NZ" w:eastAsia="en-US" w:bidi="ar-SA"/>
    </w:rPr>
  </w:style>
  <w:style w:type="paragraph" w:styleId="Default" w:customStyle="1">
    <w:name w:val="Default"/>
    <w:rsid w:val="001E4E47"/>
    <w:pPr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l-GR" w:eastAsia="ja-JP"/>
    </w:rPr>
  </w:style>
  <w:style w:type="table" w:styleId="TableGrid">
    <w:name w:val="Table Grid"/>
    <w:basedOn w:val="TableNormal"/>
    <w:rsid w:val="002618A2"/>
    <w:pPr>
      <w:overflowPunct w:val="0"/>
      <w:autoSpaceDE w:val="0"/>
      <w:autoSpaceDN w:val="0"/>
      <w:adjustRightInd w:val="0"/>
      <w:spacing w:before="120" w:line="300" w:lineRule="atLeast"/>
      <w:jc w:val="both"/>
      <w:textAlignment w:val="baseline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har" w:customStyle="1">
    <w:name w:val=" Char"/>
    <w:basedOn w:val="Normal"/>
    <w:rsid w:val="00DF6D41"/>
    <w:pPr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Verdana" w:hAnsi="Verdana"/>
      <w:i w:val="0"/>
      <w:sz w:val="20"/>
    </w:rPr>
  </w:style>
  <w:style w:type="paragraph" w:styleId="CharChar1CharCharCharCharCharCharCharCharCharChar" w:customStyle="1">
    <w:name w:val=" Char Char1 Char Char Char Char Char Char Char Char Char Char"/>
    <w:basedOn w:val="Normal"/>
    <w:rsid w:val="002904AA"/>
    <w:pPr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Verdana" w:hAnsi="Verdana"/>
      <w:i w:val="0"/>
      <w:sz w:val="20"/>
    </w:rPr>
  </w:style>
  <w:style w:type="paragraph" w:styleId="CharChar1CharCharCharCharCharCharCharCharCharCharCharCharCharCharChar" w:customStyle="1">
    <w:name w:val=" Char Char1 Char Char Char Char Char Char Char Char Char Char Char Char Char Char Char"/>
    <w:basedOn w:val="Normal"/>
    <w:rsid w:val="00F071C6"/>
    <w:pPr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Verdana" w:hAnsi="Verdana"/>
      <w:i w:val="0"/>
      <w:sz w:val="20"/>
    </w:rPr>
  </w:style>
  <w:style w:type="paragraph" w:styleId="BalloonText">
    <w:name w:val="Balloon Text"/>
    <w:basedOn w:val="Normal"/>
    <w:semiHidden/>
    <w:rsid w:val="00B675D0"/>
    <w:rPr>
      <w:rFonts w:ascii="Tahoma" w:hAnsi="Tahoma" w:cs="Tahoma"/>
      <w:sz w:val="16"/>
      <w:szCs w:val="16"/>
    </w:rPr>
  </w:style>
  <w:style w:type="paragraph" w:styleId="CharChar1CharCharCharCharCharCharCharCharCharCharChar" w:customStyle="1">
    <w:name w:val=" Char Char1 Char Char Char Char Char Char Char Char Char Char Char"/>
    <w:basedOn w:val="Normal"/>
    <w:rsid w:val="007221E6"/>
    <w:pPr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Verdana" w:hAnsi="Verdana"/>
      <w:i w:val="0"/>
      <w:sz w:val="20"/>
    </w:rPr>
  </w:style>
  <w:style w:type="paragraph" w:styleId="Char2" w:customStyle="1">
    <w:name w:val=" Char2"/>
    <w:basedOn w:val="Normal"/>
    <w:rsid w:val="003B7DDE"/>
    <w:pPr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Verdana" w:hAnsi="Verdana"/>
      <w:i w:val="0"/>
      <w:sz w:val="20"/>
    </w:rPr>
  </w:style>
  <w:style w:type="paragraph" w:styleId="Revision">
    <w:name w:val="Revision"/>
    <w:hidden/>
    <w:uiPriority w:val="99"/>
    <w:semiHidden/>
    <w:rsid w:val="002F4199"/>
    <w:rPr>
      <w:rFonts w:ascii="Arial" w:hAnsi="Arial"/>
      <w:i/>
      <w:sz w:val="22"/>
    </w:rPr>
  </w:style>
  <w:style w:type="character" w:styleId="CommentReference">
    <w:name w:val="annotation reference"/>
    <w:rsid w:val="006758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58AC"/>
    <w:rPr>
      <w:sz w:val="20"/>
    </w:rPr>
  </w:style>
  <w:style w:type="character" w:styleId="CommentTextChar" w:customStyle="1">
    <w:name w:val="Comment Text Char"/>
    <w:link w:val="CommentText"/>
    <w:rsid w:val="006758AC"/>
    <w:rPr>
      <w:rFonts w:ascii="Arial" w:hAnsi="Arial"/>
      <w:i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758AC"/>
    <w:rPr>
      <w:b/>
      <w:bCs/>
    </w:rPr>
  </w:style>
  <w:style w:type="character" w:styleId="CommentSubjectChar" w:customStyle="1">
    <w:name w:val="Comment Subject Char"/>
    <w:link w:val="CommentSubject"/>
    <w:rsid w:val="006758AC"/>
    <w:rPr>
      <w:rFonts w:ascii="Arial" w:hAnsi="Arial"/>
      <w:b/>
      <w:bCs/>
      <w:i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3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microsoft.com/office/2011/relationships/commentsExtended" Target="commentsExtended.xml" Id="Ra7b434edd5894760" /><Relationship Type="http://schemas.microsoft.com/office/2016/09/relationships/commentsIds" Target="commentsIds.xml" Id="R01b3fd4c6ada415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374FC-D2A8-41B3-B7E2-36CFBE74EB6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Business Case Template</dc:title>
  <dc:creator>-</dc:creator>
  <lastModifiedBy>Elena Kleanthous</lastModifiedBy>
  <revision>27</revision>
  <lastPrinted>2007-08-08T15:24:00.0000000Z</lastPrinted>
  <dcterms:created xsi:type="dcterms:W3CDTF">2025-11-27T12:20:00.0000000Z</dcterms:created>
  <dcterms:modified xsi:type="dcterms:W3CDTF">2025-12-11T10:40:47.4025844Z</dcterms:modified>
</coreProperties>
</file>